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8287" w14:textId="77777777" w:rsidR="000516AF" w:rsidRPr="001A7C4D" w:rsidRDefault="000516AF" w:rsidP="000516AF">
      <w:pPr>
        <w:pStyle w:val="NoSpacing"/>
      </w:pPr>
      <w:bookmarkStart w:id="0" w:name="_GoBack"/>
      <w:bookmarkEnd w:id="0"/>
    </w:p>
    <w:p w14:paraId="5285163C" w14:textId="77777777" w:rsidR="000516AF" w:rsidRPr="001A7C4D" w:rsidRDefault="000516AF" w:rsidP="000516AF">
      <w:pPr>
        <w:pStyle w:val="NoSpacing"/>
      </w:pPr>
    </w:p>
    <w:p w14:paraId="56B2E78C" w14:textId="77777777" w:rsidR="000516AF" w:rsidRPr="001A7C4D" w:rsidRDefault="000516AF" w:rsidP="000516AF">
      <w:pPr>
        <w:pStyle w:val="NoSpacing"/>
      </w:pPr>
    </w:p>
    <w:p w14:paraId="2869B7FC" w14:textId="77777777" w:rsidR="000516AF" w:rsidRPr="001A7C4D" w:rsidRDefault="000516AF" w:rsidP="000516AF">
      <w:pPr>
        <w:pStyle w:val="NoSpacing"/>
      </w:pPr>
    </w:p>
    <w:p w14:paraId="7AC3F504" w14:textId="77777777" w:rsidR="000516AF" w:rsidRPr="001A7C4D" w:rsidRDefault="000516AF" w:rsidP="000516AF">
      <w:pPr>
        <w:pStyle w:val="NoSpacing"/>
      </w:pPr>
    </w:p>
    <w:p w14:paraId="4A9B9CAE" w14:textId="77777777" w:rsidR="000516AF" w:rsidRPr="001A7C4D" w:rsidRDefault="000516AF" w:rsidP="000516AF">
      <w:pPr>
        <w:pStyle w:val="NoSpacing"/>
      </w:pPr>
    </w:p>
    <w:p w14:paraId="4ED68D5C" w14:textId="77777777" w:rsidR="000516AF" w:rsidRPr="001A7C4D" w:rsidRDefault="000516AF" w:rsidP="000516AF">
      <w:pPr>
        <w:pStyle w:val="NoSpacing"/>
      </w:pPr>
    </w:p>
    <w:p w14:paraId="17F9ED92" w14:textId="77777777" w:rsidR="000516AF" w:rsidRPr="001A7C4D" w:rsidRDefault="000516AF" w:rsidP="000516AF">
      <w:pPr>
        <w:pStyle w:val="NoSpacing"/>
      </w:pPr>
    </w:p>
    <w:p w14:paraId="6A1BCA23" w14:textId="77777777" w:rsidR="000516AF" w:rsidRPr="001A7C4D" w:rsidRDefault="000516AF" w:rsidP="000516AF">
      <w:pPr>
        <w:pStyle w:val="NoSpacing"/>
      </w:pPr>
    </w:p>
    <w:p w14:paraId="47268139" w14:textId="77777777" w:rsidR="000516AF" w:rsidRPr="001A7C4D" w:rsidRDefault="000516AF" w:rsidP="000516AF">
      <w:pPr>
        <w:pStyle w:val="NoSpacing"/>
      </w:pPr>
    </w:p>
    <w:p w14:paraId="2B383FC0" w14:textId="77777777" w:rsidR="000516AF" w:rsidRPr="001A7C4D" w:rsidRDefault="000516AF" w:rsidP="000516AF">
      <w:pPr>
        <w:pStyle w:val="NoSpacing"/>
      </w:pPr>
    </w:p>
    <w:p w14:paraId="27F26CA3" w14:textId="77777777" w:rsidR="000516AF" w:rsidRPr="001A7C4D" w:rsidRDefault="000516AF" w:rsidP="000516AF">
      <w:pPr>
        <w:pStyle w:val="NoSpacing"/>
      </w:pPr>
    </w:p>
    <w:p w14:paraId="1A3E726C" w14:textId="77777777" w:rsidR="000516AF" w:rsidRPr="001A7C4D" w:rsidRDefault="000516AF" w:rsidP="000516AF">
      <w:pPr>
        <w:pStyle w:val="NoSpacing"/>
        <w:jc w:val="center"/>
      </w:pPr>
    </w:p>
    <w:p w14:paraId="68B85E77" w14:textId="77777777" w:rsidR="000516AF" w:rsidRPr="000578A9" w:rsidRDefault="003E7D59" w:rsidP="000516AF">
      <w:pPr>
        <w:pStyle w:val="Title"/>
        <w:jc w:val="center"/>
      </w:pPr>
      <w:r>
        <w:t>Ban</w:t>
      </w:r>
      <w:r w:rsidR="00116FBD">
        <w:t>ning</w:t>
      </w:r>
      <w:r>
        <w:t xml:space="preserve"> </w:t>
      </w:r>
      <w:proofErr w:type="spellStart"/>
      <w:r>
        <w:t>Neonics</w:t>
      </w:r>
      <w:proofErr w:type="spellEnd"/>
    </w:p>
    <w:p w14:paraId="040CF525" w14:textId="77777777" w:rsidR="000516AF" w:rsidRPr="000578A9" w:rsidRDefault="000516AF" w:rsidP="000516AF">
      <w:pPr>
        <w:pStyle w:val="Heading1"/>
        <w:jc w:val="center"/>
        <w:rPr>
          <w:rFonts w:asciiTheme="minorHAnsi" w:hAnsiTheme="minorHAnsi"/>
          <w:b/>
          <w:color w:val="auto"/>
        </w:rPr>
      </w:pPr>
      <w:r w:rsidRPr="000578A9">
        <w:rPr>
          <w:rFonts w:asciiTheme="minorHAnsi" w:hAnsiTheme="minorHAnsi"/>
          <w:b/>
          <w:color w:val="auto"/>
        </w:rPr>
        <w:t>Letters to the Editors</w:t>
      </w:r>
      <w:r>
        <w:rPr>
          <w:rFonts w:asciiTheme="minorHAnsi" w:hAnsiTheme="minorHAnsi"/>
          <w:b/>
          <w:color w:val="auto"/>
        </w:rPr>
        <w:t xml:space="preserve">- </w:t>
      </w:r>
      <w:r w:rsidRPr="000578A9">
        <w:rPr>
          <w:rFonts w:asciiTheme="minorHAnsi" w:hAnsiTheme="minorHAnsi"/>
          <w:b/>
          <w:color w:val="auto"/>
        </w:rPr>
        <w:t>Guideline</w:t>
      </w:r>
      <w:r>
        <w:rPr>
          <w:rFonts w:asciiTheme="minorHAnsi" w:hAnsiTheme="minorHAnsi"/>
          <w:b/>
          <w:color w:val="auto"/>
        </w:rPr>
        <w:t>s</w:t>
      </w:r>
      <w:r w:rsidRPr="000578A9">
        <w:rPr>
          <w:rFonts w:asciiTheme="minorHAnsi" w:hAnsiTheme="minorHAnsi"/>
          <w:b/>
          <w:color w:val="auto"/>
        </w:rPr>
        <w:t xml:space="preserve"> and Template</w:t>
      </w:r>
      <w:r>
        <w:rPr>
          <w:rFonts w:asciiTheme="minorHAnsi" w:hAnsiTheme="minorHAnsi"/>
          <w:b/>
          <w:color w:val="auto"/>
        </w:rPr>
        <w:br/>
      </w:r>
      <w:r w:rsidR="00D34BD4">
        <w:rPr>
          <w:rFonts w:asciiTheme="minorHAnsi" w:hAnsiTheme="minorHAnsi"/>
          <w:b/>
          <w:color w:val="auto"/>
        </w:rPr>
        <w:t>Ma</w:t>
      </w:r>
      <w:r w:rsidR="003E7D59">
        <w:rPr>
          <w:rFonts w:asciiTheme="minorHAnsi" w:hAnsiTheme="minorHAnsi"/>
          <w:b/>
          <w:color w:val="auto"/>
        </w:rPr>
        <w:t>y</w:t>
      </w:r>
      <w:r>
        <w:rPr>
          <w:rFonts w:asciiTheme="minorHAnsi" w:hAnsiTheme="minorHAnsi"/>
          <w:b/>
          <w:color w:val="auto"/>
        </w:rPr>
        <w:t xml:space="preserve"> 2018</w:t>
      </w:r>
    </w:p>
    <w:p w14:paraId="00252DDD" w14:textId="77777777"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14:paraId="2D5D2B36" w14:textId="77777777"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14:paraId="6A4F8BBC" w14:textId="77777777"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14:paraId="08B0A0B7" w14:textId="77777777"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14:paraId="7B1231CB" w14:textId="77777777" w:rsidR="000516AF" w:rsidRPr="001A7C4D" w:rsidRDefault="000516AF" w:rsidP="000516AF">
      <w:pPr>
        <w:pStyle w:val="NoSpacing"/>
      </w:pPr>
    </w:p>
    <w:p w14:paraId="040D241F" w14:textId="77777777" w:rsidR="000516AF" w:rsidRPr="001A7C4D" w:rsidRDefault="000516AF" w:rsidP="000516AF">
      <w:pPr>
        <w:pStyle w:val="NoSpacing"/>
      </w:pPr>
    </w:p>
    <w:p w14:paraId="072F77FB" w14:textId="77777777" w:rsidR="000516AF" w:rsidRPr="001A7C4D" w:rsidRDefault="000516AF" w:rsidP="000516AF">
      <w:pPr>
        <w:pStyle w:val="NoSpacing"/>
      </w:pPr>
    </w:p>
    <w:p w14:paraId="431A8CEF" w14:textId="77777777" w:rsidR="000516AF" w:rsidRPr="001A7C4D" w:rsidRDefault="000516AF" w:rsidP="000516AF">
      <w:pPr>
        <w:pStyle w:val="NoSpacing"/>
      </w:pPr>
    </w:p>
    <w:p w14:paraId="6C9D81DE" w14:textId="77777777" w:rsidR="000516AF" w:rsidRPr="001A7C4D" w:rsidRDefault="000516AF" w:rsidP="000516AF">
      <w:pPr>
        <w:pStyle w:val="NoSpacing"/>
      </w:pPr>
    </w:p>
    <w:p w14:paraId="718C01B4" w14:textId="77777777" w:rsidR="000516AF" w:rsidRPr="001A7C4D" w:rsidRDefault="000516AF" w:rsidP="000516AF">
      <w:pPr>
        <w:pStyle w:val="NoSpacing"/>
      </w:pPr>
    </w:p>
    <w:p w14:paraId="232A5180" w14:textId="77777777" w:rsidR="000516AF" w:rsidRPr="001A7C4D" w:rsidRDefault="000516AF" w:rsidP="000516AF">
      <w:pPr>
        <w:pStyle w:val="NoSpacing"/>
      </w:pPr>
    </w:p>
    <w:p w14:paraId="29855FC3" w14:textId="77777777" w:rsidR="000516AF" w:rsidRPr="001A7C4D" w:rsidRDefault="000516AF" w:rsidP="000516AF">
      <w:pPr>
        <w:pStyle w:val="NoSpacing"/>
      </w:pPr>
    </w:p>
    <w:p w14:paraId="7CB78185" w14:textId="77777777" w:rsidR="000516AF" w:rsidRPr="001A7C4D" w:rsidRDefault="000516AF" w:rsidP="000516AF">
      <w:pPr>
        <w:pStyle w:val="NoSpacing"/>
      </w:pPr>
    </w:p>
    <w:p w14:paraId="26F0C8AC" w14:textId="77777777" w:rsidR="000516AF" w:rsidRPr="001A7C4D" w:rsidRDefault="000516AF" w:rsidP="000516AF">
      <w:pPr>
        <w:pStyle w:val="NoSpacing"/>
      </w:pPr>
    </w:p>
    <w:p w14:paraId="7E4F43F9" w14:textId="77777777" w:rsidR="000516AF" w:rsidRPr="001A7C4D" w:rsidRDefault="000516AF" w:rsidP="000516AF">
      <w:pPr>
        <w:pStyle w:val="NoSpacing"/>
      </w:pPr>
    </w:p>
    <w:p w14:paraId="41EFB153" w14:textId="77777777" w:rsidR="000516AF" w:rsidRPr="001A7C4D" w:rsidRDefault="000516AF" w:rsidP="000516AF">
      <w:pPr>
        <w:pStyle w:val="NoSpacing"/>
      </w:pPr>
    </w:p>
    <w:p w14:paraId="23729F63" w14:textId="77777777" w:rsidR="000516AF" w:rsidRPr="001A7C4D" w:rsidRDefault="000516AF" w:rsidP="000516AF">
      <w:pPr>
        <w:pStyle w:val="NoSpacing"/>
      </w:pPr>
    </w:p>
    <w:p w14:paraId="7F595175" w14:textId="77777777" w:rsidR="000516AF" w:rsidRDefault="000516AF" w:rsidP="000516AF">
      <w:r>
        <w:br w:type="page"/>
      </w:r>
    </w:p>
    <w:p w14:paraId="2096F40F" w14:textId="77777777" w:rsidR="000516AF" w:rsidRPr="001A7C4D" w:rsidRDefault="000516AF" w:rsidP="000516AF">
      <w:pPr>
        <w:pStyle w:val="NoSpacing"/>
      </w:pPr>
      <w:r w:rsidRPr="001A7C4D">
        <w:lastRenderedPageBreak/>
        <w:t xml:space="preserve">Dear Nature </w:t>
      </w:r>
      <w:r>
        <w:t xml:space="preserve">Canada </w:t>
      </w:r>
      <w:r w:rsidRPr="001A7C4D">
        <w:t xml:space="preserve">Members: </w:t>
      </w:r>
    </w:p>
    <w:p w14:paraId="5A1DB558" w14:textId="77777777" w:rsidR="000516AF" w:rsidRPr="001A7C4D" w:rsidRDefault="000516AF" w:rsidP="000516AF">
      <w:pPr>
        <w:pStyle w:val="NoSpacing"/>
      </w:pPr>
    </w:p>
    <w:p w14:paraId="40C2DF43" w14:textId="77777777" w:rsidR="000516AF" w:rsidRPr="001A7C4D" w:rsidRDefault="000516AF" w:rsidP="000516AF">
      <w:pPr>
        <w:pStyle w:val="NoSpacing"/>
      </w:pPr>
      <w:r w:rsidRPr="001A7C4D">
        <w:t xml:space="preserve">Letters to Editors are an excellent way to encourage and promote discussion of nature topics you are passionate </w:t>
      </w:r>
      <w:proofErr w:type="gramStart"/>
      <w:r w:rsidRPr="001A7C4D">
        <w:t>about</w:t>
      </w:r>
      <w:proofErr w:type="gramEnd"/>
      <w:r w:rsidRPr="001A7C4D">
        <w:t xml:space="preserve">. A Letter to the Editor can help </w:t>
      </w:r>
      <w:r>
        <w:t xml:space="preserve">create awareness about an important issue and help to </w:t>
      </w:r>
      <w:r w:rsidRPr="001A7C4D">
        <w:t xml:space="preserve">influence public opinion. </w:t>
      </w:r>
    </w:p>
    <w:p w14:paraId="0EFBF592" w14:textId="77777777" w:rsidR="000516AF" w:rsidRPr="001A7C4D" w:rsidRDefault="000516AF" w:rsidP="000516AF">
      <w:pPr>
        <w:pStyle w:val="NoSpacing"/>
      </w:pPr>
    </w:p>
    <w:p w14:paraId="7308888D" w14:textId="77777777" w:rsidR="000516AF" w:rsidRPr="001A7C4D" w:rsidRDefault="000516AF" w:rsidP="000516AF">
      <w:pPr>
        <w:pStyle w:val="NoSpacing"/>
      </w:pPr>
      <w:r>
        <w:t xml:space="preserve">Publishing a </w:t>
      </w:r>
      <w:r w:rsidRPr="001A7C4D">
        <w:t xml:space="preserve">Letter to the Editor </w:t>
      </w:r>
      <w:r>
        <w:t>i</w:t>
      </w:r>
      <w:r w:rsidRPr="001A7C4D">
        <w:t xml:space="preserve">s not a simple process. Most editors of publications receive up to 300- 500 letter submissions daily. </w:t>
      </w:r>
    </w:p>
    <w:p w14:paraId="296B7100" w14:textId="77777777" w:rsidR="000516AF" w:rsidRPr="001A7C4D" w:rsidRDefault="000516AF" w:rsidP="000516AF">
      <w:pPr>
        <w:pStyle w:val="NoSpacing"/>
      </w:pPr>
    </w:p>
    <w:p w14:paraId="19DAD682" w14:textId="77777777" w:rsidR="000516AF" w:rsidRPr="001A7C4D" w:rsidRDefault="000516AF" w:rsidP="000516AF">
      <w:pPr>
        <w:pStyle w:val="NoSpacing"/>
      </w:pPr>
      <w:r w:rsidRPr="001A7C4D">
        <w:t>You can significantly improve your chances</w:t>
      </w:r>
      <w:r>
        <w:t xml:space="preserve"> of</w:t>
      </w:r>
      <w:r w:rsidRPr="001A7C4D">
        <w:t xml:space="preserve"> having your letter published by following these guidelines. </w:t>
      </w:r>
    </w:p>
    <w:p w14:paraId="7B63F3F8" w14:textId="77777777" w:rsidR="000516AF" w:rsidRPr="001A7C4D" w:rsidRDefault="000516AF" w:rsidP="000516AF">
      <w:pPr>
        <w:pStyle w:val="NoSpacing"/>
      </w:pPr>
    </w:p>
    <w:p w14:paraId="44935A85" w14:textId="77777777" w:rsidR="000516AF" w:rsidRPr="001A7C4D" w:rsidRDefault="000516AF" w:rsidP="000516AF">
      <w:pPr>
        <w:pStyle w:val="NoSpacing"/>
      </w:pPr>
    </w:p>
    <w:p w14:paraId="640469AB" w14:textId="77777777" w:rsidR="000516AF" w:rsidRPr="00C42F61" w:rsidRDefault="000516AF" w:rsidP="000516AF">
      <w:pPr>
        <w:pStyle w:val="NoSpacing"/>
        <w:rPr>
          <w:b/>
        </w:rPr>
      </w:pPr>
      <w:r w:rsidRPr="00C42F61">
        <w:rPr>
          <w:b/>
        </w:rPr>
        <w:t xml:space="preserve">Letters to the Editor Guidelines </w:t>
      </w:r>
    </w:p>
    <w:p w14:paraId="1856BEA8" w14:textId="77777777" w:rsidR="000516AF" w:rsidRPr="001A7C4D" w:rsidRDefault="000516AF" w:rsidP="000516AF">
      <w:pPr>
        <w:pStyle w:val="NoSpacing"/>
      </w:pPr>
    </w:p>
    <w:p w14:paraId="52DCFE55" w14:textId="77777777" w:rsidR="000516AF" w:rsidRDefault="000516AF" w:rsidP="000516AF">
      <w:pPr>
        <w:pStyle w:val="NoSpacing"/>
        <w:numPr>
          <w:ilvl w:val="0"/>
          <w:numId w:val="2"/>
        </w:numPr>
      </w:pPr>
      <w:r>
        <w:t xml:space="preserve">A timely letter will be more likely to </w:t>
      </w:r>
      <w:proofErr w:type="gramStart"/>
      <w:r>
        <w:t xml:space="preserve">be </w:t>
      </w:r>
      <w:r w:rsidRPr="001A7C4D">
        <w:t>chosen</w:t>
      </w:r>
      <w:proofErr w:type="gramEnd"/>
      <w:r w:rsidRPr="001A7C4D">
        <w:t xml:space="preserve"> for publication.</w:t>
      </w:r>
      <w:r>
        <w:t xml:space="preserve"> It is </w:t>
      </w:r>
      <w:r w:rsidRPr="001A7C4D">
        <w:t xml:space="preserve">best to respond </w:t>
      </w:r>
      <w:r>
        <w:t xml:space="preserve">within seven days </w:t>
      </w:r>
      <w:r w:rsidRPr="001A7C4D">
        <w:t xml:space="preserve">to a particular article </w:t>
      </w:r>
      <w:r>
        <w:t xml:space="preserve">or news event </w:t>
      </w:r>
      <w:r w:rsidRPr="001A7C4D">
        <w:t xml:space="preserve">that </w:t>
      </w:r>
      <w:proofErr w:type="gramStart"/>
      <w:r w:rsidRPr="001A7C4D">
        <w:t>was published</w:t>
      </w:r>
      <w:proofErr w:type="gramEnd"/>
      <w:r w:rsidRPr="001A7C4D">
        <w:t xml:space="preserve"> by the newspaper</w:t>
      </w:r>
      <w:r>
        <w:t>.</w:t>
      </w:r>
    </w:p>
    <w:p w14:paraId="0315F1C7" w14:textId="77777777" w:rsidR="000516AF" w:rsidRPr="001A7C4D" w:rsidRDefault="000516AF" w:rsidP="000516AF">
      <w:pPr>
        <w:pStyle w:val="NoSpacing"/>
        <w:ind w:left="360"/>
      </w:pPr>
    </w:p>
    <w:p w14:paraId="7BE90C2C" w14:textId="77777777" w:rsidR="000516AF" w:rsidRDefault="000516AF" w:rsidP="000516AF">
      <w:pPr>
        <w:pStyle w:val="NoSpacing"/>
        <w:numPr>
          <w:ilvl w:val="0"/>
          <w:numId w:val="2"/>
        </w:numPr>
      </w:pPr>
      <w:r>
        <w:t>Try to make the letter concrete i</w:t>
      </w:r>
      <w:r w:rsidRPr="001A7C4D">
        <w:t xml:space="preserve">f you are </w:t>
      </w:r>
      <w:r>
        <w:t>commenting on a national issue, highlight the national significance and try to link it to a recent event or article that discusses the issue.</w:t>
      </w:r>
    </w:p>
    <w:p w14:paraId="3684EC9F" w14:textId="77777777" w:rsidR="000516AF" w:rsidRDefault="000516AF" w:rsidP="000516AF">
      <w:pPr>
        <w:pStyle w:val="NoSpacing"/>
      </w:pPr>
    </w:p>
    <w:p w14:paraId="24766B40" w14:textId="77777777" w:rsidR="000516AF" w:rsidRPr="001A7C4D" w:rsidRDefault="000516AF" w:rsidP="000516AF">
      <w:pPr>
        <w:pStyle w:val="NoSpacing"/>
        <w:numPr>
          <w:ilvl w:val="0"/>
          <w:numId w:val="2"/>
        </w:numPr>
      </w:pPr>
      <w:r>
        <w:t xml:space="preserve">If you are </w:t>
      </w:r>
      <w:r w:rsidRPr="001A7C4D">
        <w:t xml:space="preserve">responding to a community event or issue, your local (community) newspaper is the best publication to submit your letter </w:t>
      </w:r>
      <w:proofErr w:type="gramStart"/>
      <w:r w:rsidRPr="001A7C4D">
        <w:t>to</w:t>
      </w:r>
      <w:proofErr w:type="gramEnd"/>
      <w:r w:rsidRPr="001A7C4D">
        <w:t xml:space="preserve">. </w:t>
      </w:r>
    </w:p>
    <w:p w14:paraId="6DFD47C5" w14:textId="77777777" w:rsidR="000516AF" w:rsidRPr="001A7C4D" w:rsidRDefault="000516AF" w:rsidP="000516AF">
      <w:pPr>
        <w:pStyle w:val="NoSpacing"/>
      </w:pPr>
    </w:p>
    <w:p w14:paraId="28B74262" w14:textId="77777777"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>
        <w:rPr>
          <w:iCs/>
        </w:rPr>
        <w:t xml:space="preserve">Be </w:t>
      </w:r>
      <w:proofErr w:type="gramStart"/>
      <w:r>
        <w:rPr>
          <w:iCs/>
        </w:rPr>
        <w:t>concise,</w:t>
      </w:r>
      <w:proofErr w:type="gramEnd"/>
      <w:r>
        <w:rPr>
          <w:iCs/>
        </w:rPr>
        <w:t xml:space="preserve"> t</w:t>
      </w:r>
      <w:r w:rsidRPr="001A7C4D">
        <w:rPr>
          <w:iCs/>
        </w:rPr>
        <w:t xml:space="preserve">ry to keep letters to fewer than 150 words. Letters </w:t>
      </w:r>
      <w:proofErr w:type="gramStart"/>
      <w:r w:rsidRPr="001A7C4D">
        <w:rPr>
          <w:iCs/>
        </w:rPr>
        <w:t>may be edited</w:t>
      </w:r>
      <w:proofErr w:type="gramEnd"/>
      <w:r w:rsidRPr="001A7C4D">
        <w:rPr>
          <w:iCs/>
        </w:rPr>
        <w:t xml:space="preserve"> for length and clarity.</w:t>
      </w:r>
    </w:p>
    <w:p w14:paraId="197A8025" w14:textId="77777777" w:rsidR="000516AF" w:rsidRPr="001A7C4D" w:rsidRDefault="000516AF" w:rsidP="000516AF">
      <w:pPr>
        <w:pStyle w:val="NoSpacing"/>
      </w:pPr>
    </w:p>
    <w:p w14:paraId="0B92DD6B" w14:textId="77777777"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 w:rsidRPr="001A7C4D">
        <w:t>Send letters by e-mail</w:t>
      </w:r>
      <w:r>
        <w:t xml:space="preserve"> and include </w:t>
      </w:r>
      <w:r w:rsidRPr="001A7C4D">
        <w:t xml:space="preserve">the contents </w:t>
      </w:r>
      <w:r>
        <w:t xml:space="preserve">of the letter in </w:t>
      </w:r>
      <w:r w:rsidRPr="001A7C4D">
        <w:t>the body of the e-mail message as plain text only. Do not use Microsoft Word format or rich text format (RTF)</w:t>
      </w:r>
      <w:r>
        <w:t>.</w:t>
      </w:r>
    </w:p>
    <w:p w14:paraId="1C44FA69" w14:textId="77777777" w:rsidR="000516AF" w:rsidRPr="001A7C4D" w:rsidRDefault="000516AF" w:rsidP="000516AF">
      <w:pPr>
        <w:pStyle w:val="NoSpacing"/>
      </w:pPr>
    </w:p>
    <w:p w14:paraId="1D474BE3" w14:textId="77777777"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 w:rsidRPr="001A7C4D">
        <w:t>Do not send letters as an attachment.</w:t>
      </w:r>
    </w:p>
    <w:p w14:paraId="533710B7" w14:textId="77777777" w:rsidR="000516AF" w:rsidRPr="001A7C4D" w:rsidRDefault="000516AF" w:rsidP="000516AF">
      <w:pPr>
        <w:pStyle w:val="NoSpacing"/>
      </w:pPr>
    </w:p>
    <w:p w14:paraId="028920BD" w14:textId="77777777"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>
        <w:rPr>
          <w:iCs/>
        </w:rPr>
        <w:t>Ensure you i</w:t>
      </w:r>
      <w:r w:rsidRPr="001A7C4D">
        <w:rPr>
          <w:iCs/>
        </w:rPr>
        <w:t xml:space="preserve">nclude your name, address and daytime phone number. </w:t>
      </w:r>
    </w:p>
    <w:p w14:paraId="61B9A77C" w14:textId="77777777" w:rsidR="000516AF" w:rsidRPr="001A7C4D" w:rsidRDefault="000516AF" w:rsidP="000516AF">
      <w:pPr>
        <w:pStyle w:val="NoSpacing"/>
      </w:pPr>
    </w:p>
    <w:p w14:paraId="2A5B1C10" w14:textId="77777777" w:rsidR="000516AF" w:rsidRPr="001A7C4D" w:rsidRDefault="000516AF" w:rsidP="000516AF">
      <w:pPr>
        <w:pStyle w:val="NoSpacing"/>
      </w:pPr>
      <w:r w:rsidRPr="001A7C4D">
        <w:t xml:space="preserve"> </w:t>
      </w:r>
    </w:p>
    <w:p w14:paraId="04505E65" w14:textId="77777777" w:rsidR="000516AF" w:rsidRPr="001A7C4D" w:rsidRDefault="000516AF" w:rsidP="000516AF">
      <w:pPr>
        <w:pStyle w:val="NoSpacing"/>
      </w:pPr>
    </w:p>
    <w:p w14:paraId="1A41EE3C" w14:textId="77777777" w:rsidR="000516AF" w:rsidRPr="001A7C4D" w:rsidRDefault="000516AF" w:rsidP="000516AF">
      <w:pPr>
        <w:pStyle w:val="NoSpacing"/>
      </w:pPr>
    </w:p>
    <w:p w14:paraId="6E5D2758" w14:textId="77777777" w:rsidR="000516AF" w:rsidRPr="001A7C4D" w:rsidRDefault="000516AF" w:rsidP="000516AF">
      <w:pPr>
        <w:pStyle w:val="NoSpacing"/>
      </w:pPr>
    </w:p>
    <w:p w14:paraId="06BB59FA" w14:textId="77777777" w:rsidR="000516AF" w:rsidRDefault="000516AF" w:rsidP="000516AF">
      <w:pPr>
        <w:pStyle w:val="NoSpacing"/>
        <w:jc w:val="center"/>
        <w:rPr>
          <w:b/>
          <w:i/>
        </w:rPr>
      </w:pPr>
    </w:p>
    <w:p w14:paraId="5C777ACD" w14:textId="77777777" w:rsidR="000516AF" w:rsidRDefault="000516AF" w:rsidP="008C2CC5">
      <w:pPr>
        <w:pStyle w:val="NoSpacing"/>
        <w:jc w:val="center"/>
      </w:pPr>
    </w:p>
    <w:p w14:paraId="6EAEE00A" w14:textId="77777777" w:rsidR="000516AF" w:rsidRDefault="000516AF">
      <w:r>
        <w:br w:type="page"/>
      </w:r>
    </w:p>
    <w:p w14:paraId="45D5CA1B" w14:textId="77777777" w:rsidR="000516AF" w:rsidRDefault="000516AF" w:rsidP="000516AF">
      <w:pPr>
        <w:jc w:val="center"/>
        <w:rPr>
          <w:b/>
          <w:i/>
          <w:sz w:val="32"/>
          <w:szCs w:val="32"/>
        </w:rPr>
      </w:pPr>
    </w:p>
    <w:p w14:paraId="35B74BFF" w14:textId="77777777" w:rsidR="000516AF" w:rsidRDefault="000516AF" w:rsidP="000516AF">
      <w:pPr>
        <w:jc w:val="center"/>
        <w:rPr>
          <w:b/>
          <w:i/>
          <w:sz w:val="32"/>
          <w:szCs w:val="32"/>
        </w:rPr>
      </w:pPr>
    </w:p>
    <w:p w14:paraId="53EB357A" w14:textId="77777777" w:rsidR="000516AF" w:rsidRDefault="000516AF" w:rsidP="000516AF">
      <w:pPr>
        <w:jc w:val="center"/>
        <w:rPr>
          <w:b/>
          <w:i/>
          <w:sz w:val="32"/>
          <w:szCs w:val="32"/>
        </w:rPr>
      </w:pPr>
    </w:p>
    <w:p w14:paraId="016F59DF" w14:textId="77777777" w:rsidR="000516AF" w:rsidRDefault="000516AF" w:rsidP="000516AF">
      <w:pPr>
        <w:jc w:val="center"/>
        <w:rPr>
          <w:b/>
          <w:i/>
          <w:sz w:val="32"/>
          <w:szCs w:val="32"/>
        </w:rPr>
      </w:pPr>
    </w:p>
    <w:p w14:paraId="27D77D9B" w14:textId="77777777" w:rsidR="003A4E99" w:rsidRPr="000516AF" w:rsidRDefault="00FA3C92" w:rsidP="000516AF">
      <w:pPr>
        <w:jc w:val="center"/>
        <w:rPr>
          <w:sz w:val="24"/>
          <w:lang w:val="en-CA"/>
        </w:rPr>
      </w:pPr>
      <w:r>
        <w:rPr>
          <w:b/>
          <w:i/>
          <w:sz w:val="32"/>
          <w:szCs w:val="32"/>
        </w:rPr>
        <w:t xml:space="preserve">Banning </w:t>
      </w:r>
      <w:proofErr w:type="spellStart"/>
      <w:r>
        <w:rPr>
          <w:b/>
          <w:i/>
          <w:sz w:val="32"/>
          <w:szCs w:val="32"/>
        </w:rPr>
        <w:t>Neonics</w:t>
      </w:r>
      <w:proofErr w:type="spellEnd"/>
      <w:r w:rsidR="000516AF">
        <w:rPr>
          <w:b/>
          <w:i/>
          <w:sz w:val="32"/>
          <w:szCs w:val="32"/>
        </w:rPr>
        <w:br/>
      </w:r>
      <w:r w:rsidR="003A4E99">
        <w:rPr>
          <w:b/>
        </w:rPr>
        <w:t>Letters to the Editor</w:t>
      </w:r>
      <w:r w:rsidR="008C2CC5">
        <w:rPr>
          <w:b/>
        </w:rPr>
        <w:t xml:space="preserve"> - Template</w:t>
      </w:r>
    </w:p>
    <w:p w14:paraId="10FA62A1" w14:textId="77777777" w:rsidR="003A4E99" w:rsidRPr="001A7C4D" w:rsidRDefault="003A4E99" w:rsidP="003A4E99">
      <w:pPr>
        <w:pStyle w:val="NoSpacing"/>
      </w:pPr>
    </w:p>
    <w:p w14:paraId="70A665C2" w14:textId="77777777" w:rsidR="003A4E99" w:rsidRPr="001A7C4D" w:rsidRDefault="003A4E99" w:rsidP="003A4E99">
      <w:pPr>
        <w:pStyle w:val="NoSpacing"/>
        <w:rPr>
          <w:lang w:val="en-US"/>
        </w:rPr>
      </w:pPr>
    </w:p>
    <w:p w14:paraId="3A9AAC90" w14:textId="77777777" w:rsidR="003A4E99" w:rsidRDefault="003A4E99" w:rsidP="003A4E99">
      <w:pPr>
        <w:pStyle w:val="NoSpacing"/>
        <w:rPr>
          <w:i/>
          <w:highlight w:val="yellow"/>
          <w:lang w:val="en-US"/>
        </w:rPr>
      </w:pPr>
    </w:p>
    <w:p w14:paraId="5ADAF3E4" w14:textId="77777777" w:rsidR="008C2CC5" w:rsidRDefault="008C2CC5" w:rsidP="003A4E99">
      <w:pPr>
        <w:pStyle w:val="NoSpacing"/>
        <w:rPr>
          <w:i/>
          <w:highlight w:val="yellow"/>
          <w:lang w:val="en-US"/>
        </w:rPr>
      </w:pPr>
    </w:p>
    <w:p w14:paraId="1CCB5B08" w14:textId="77777777" w:rsidR="008C2CC5" w:rsidRDefault="008C2CC5" w:rsidP="003A4E99">
      <w:pPr>
        <w:pStyle w:val="NoSpacing"/>
        <w:rPr>
          <w:i/>
          <w:highlight w:val="yellow"/>
          <w:lang w:val="en-US"/>
        </w:rPr>
      </w:pPr>
    </w:p>
    <w:p w14:paraId="406FF648" w14:textId="77777777" w:rsidR="008C2CC5" w:rsidRDefault="008C2CC5" w:rsidP="003A4E99">
      <w:pPr>
        <w:pStyle w:val="NoSpacing"/>
        <w:rPr>
          <w:i/>
          <w:highlight w:val="yellow"/>
          <w:lang w:val="en-US"/>
        </w:rPr>
      </w:pPr>
    </w:p>
    <w:p w14:paraId="224800B9" w14:textId="77777777" w:rsidR="008C2CC5" w:rsidRDefault="008C2CC5" w:rsidP="003A4E99">
      <w:pPr>
        <w:pStyle w:val="NoSpacing"/>
        <w:rPr>
          <w:i/>
          <w:highlight w:val="yellow"/>
          <w:lang w:val="en-US"/>
        </w:rPr>
      </w:pPr>
    </w:p>
    <w:p w14:paraId="3F508782" w14:textId="77777777" w:rsidR="008C2CC5" w:rsidRDefault="008C2CC5" w:rsidP="003A4E99">
      <w:pPr>
        <w:pStyle w:val="NoSpacing"/>
        <w:rPr>
          <w:i/>
          <w:highlight w:val="yellow"/>
          <w:lang w:val="en-US"/>
        </w:rPr>
      </w:pPr>
    </w:p>
    <w:p w14:paraId="0F6B58F3" w14:textId="77777777" w:rsidR="008C2CC5" w:rsidRDefault="008C2CC5" w:rsidP="003A4E99">
      <w:pPr>
        <w:pStyle w:val="NoSpacing"/>
        <w:rPr>
          <w:i/>
          <w:highlight w:val="yellow"/>
          <w:lang w:val="en-US"/>
        </w:rPr>
      </w:pPr>
    </w:p>
    <w:p w14:paraId="24402A23" w14:textId="77777777" w:rsidR="008C2CC5" w:rsidRPr="000578A9" w:rsidRDefault="008C2CC5" w:rsidP="008C2CC5">
      <w:pPr>
        <w:pStyle w:val="NoSpacing"/>
        <w:rPr>
          <w:color w:val="008A00"/>
          <w:highlight w:val="lightGray"/>
          <w:lang w:val="en-US"/>
        </w:rPr>
      </w:pPr>
      <w:r w:rsidRPr="000578A9">
        <w:rPr>
          <w:color w:val="008A00"/>
          <w:highlight w:val="lightGray"/>
          <w:lang w:val="en-US"/>
        </w:rPr>
        <w:t>Name of Media Outlet or Publication</w:t>
      </w:r>
    </w:p>
    <w:p w14:paraId="4C9D3B9C" w14:textId="77777777" w:rsidR="008C2CC5" w:rsidRPr="00833E1C" w:rsidRDefault="008C2CC5" w:rsidP="008C2CC5">
      <w:pPr>
        <w:pStyle w:val="NoSpacing"/>
        <w:rPr>
          <w:highlight w:val="lightGray"/>
          <w:lang w:val="en-US"/>
        </w:rPr>
      </w:pPr>
      <w:r w:rsidRPr="00833E1C">
        <w:rPr>
          <w:lang w:val="en-US"/>
        </w:rPr>
        <w:t xml:space="preserve">Attention:  </w:t>
      </w:r>
      <w:r w:rsidRPr="000578A9">
        <w:rPr>
          <w:color w:val="008A00"/>
          <w:highlight w:val="lightGray"/>
          <w:lang w:val="en-US"/>
        </w:rPr>
        <w:t>Editor</w:t>
      </w:r>
    </w:p>
    <w:p w14:paraId="4704A0AB" w14:textId="77777777" w:rsidR="008C2CC5" w:rsidRPr="000578A9" w:rsidRDefault="008C2CC5" w:rsidP="008C2CC5">
      <w:pPr>
        <w:pStyle w:val="NoSpacing"/>
        <w:rPr>
          <w:color w:val="008A00"/>
          <w:highlight w:val="lightGray"/>
          <w:lang w:val="en-US"/>
        </w:rPr>
      </w:pPr>
      <w:r w:rsidRPr="000578A9">
        <w:rPr>
          <w:color w:val="008A00"/>
          <w:highlight w:val="lightGray"/>
          <w:lang w:val="en-US"/>
        </w:rPr>
        <w:t>Address</w:t>
      </w:r>
    </w:p>
    <w:p w14:paraId="1794A786" w14:textId="77777777" w:rsidR="008C2CC5" w:rsidRPr="000578A9" w:rsidRDefault="008C2CC5" w:rsidP="008C2CC5">
      <w:pPr>
        <w:pStyle w:val="NoSpacing"/>
        <w:rPr>
          <w:color w:val="008A00"/>
          <w:lang w:val="en-US"/>
        </w:rPr>
      </w:pPr>
      <w:r w:rsidRPr="000578A9">
        <w:rPr>
          <w:color w:val="008A00"/>
          <w:highlight w:val="lightGray"/>
          <w:lang w:val="en-US"/>
        </w:rPr>
        <w:t>City, Postal Code</w:t>
      </w:r>
      <w:r w:rsidRPr="000578A9">
        <w:rPr>
          <w:color w:val="008A00"/>
          <w:lang w:val="en-US"/>
        </w:rPr>
        <w:t xml:space="preserve"> </w:t>
      </w:r>
    </w:p>
    <w:p w14:paraId="3CEB8CA2" w14:textId="77777777" w:rsidR="008C2CC5" w:rsidRPr="001A7C4D" w:rsidRDefault="008C2CC5" w:rsidP="008C2CC5">
      <w:pPr>
        <w:pStyle w:val="NoSpacing"/>
        <w:rPr>
          <w:lang w:val="en-US"/>
        </w:rPr>
      </w:pPr>
    </w:p>
    <w:p w14:paraId="337EEB3C" w14:textId="77777777" w:rsidR="008C2CC5" w:rsidRPr="001A7C4D" w:rsidRDefault="008C2CC5" w:rsidP="008C2CC5">
      <w:pPr>
        <w:pStyle w:val="NoSpacing"/>
        <w:rPr>
          <w:lang w:val="en-US"/>
        </w:rPr>
      </w:pPr>
    </w:p>
    <w:p w14:paraId="2713221B" w14:textId="77777777" w:rsidR="008C2CC5" w:rsidRPr="001A7C4D" w:rsidRDefault="008C2CC5" w:rsidP="008C2CC5">
      <w:pPr>
        <w:pStyle w:val="NoSpacing"/>
        <w:rPr>
          <w:lang w:val="en-US"/>
        </w:rPr>
      </w:pPr>
      <w:r w:rsidRPr="001A7C4D">
        <w:rPr>
          <w:lang w:val="en-US"/>
        </w:rPr>
        <w:t>Dear Editor:</w:t>
      </w:r>
    </w:p>
    <w:p w14:paraId="24104053" w14:textId="77777777" w:rsidR="008C2CC5" w:rsidRPr="001A7C4D" w:rsidRDefault="008C2CC5" w:rsidP="008C2CC5">
      <w:pPr>
        <w:pStyle w:val="NoSpacing"/>
      </w:pPr>
    </w:p>
    <w:p w14:paraId="1E8073D1" w14:textId="77777777" w:rsidR="008C2CC5" w:rsidRPr="00F3795D" w:rsidRDefault="008C2CC5" w:rsidP="008C2CC5">
      <w:pPr>
        <w:pStyle w:val="NoSpacing"/>
        <w:rPr>
          <w:color w:val="008A00"/>
        </w:rPr>
      </w:pPr>
      <w:r w:rsidRPr="00F3795D">
        <w:t xml:space="preserve">RE:  </w:t>
      </w:r>
      <w:r w:rsidRPr="00833E1C">
        <w:rPr>
          <w:i/>
          <w:highlight w:val="lightGray"/>
        </w:rPr>
        <w:t>[</w:t>
      </w:r>
      <w:r w:rsidRPr="000578A9">
        <w:rPr>
          <w:i/>
          <w:color w:val="008A00"/>
          <w:highlight w:val="lightGray"/>
        </w:rPr>
        <w:t xml:space="preserve">State your reason for writing your letter right at the beginning. </w:t>
      </w:r>
      <w:r w:rsidRPr="00833E1C">
        <w:rPr>
          <w:i/>
          <w:highlight w:val="lightGray"/>
        </w:rPr>
        <w:t xml:space="preserve">If you are responding to articles or editorials by the media, use the first sentence to reference the </w:t>
      </w:r>
      <w:r w:rsidRPr="000578A9">
        <w:rPr>
          <w:i/>
          <w:color w:val="008A00"/>
          <w:highlight w:val="lightGray"/>
        </w:rPr>
        <w:t>title or topic</w:t>
      </w:r>
      <w:r>
        <w:rPr>
          <w:i/>
          <w:color w:val="008A00"/>
          <w:highlight w:val="lightGray"/>
        </w:rPr>
        <w:t xml:space="preserve"> of the article</w:t>
      </w:r>
      <w:r w:rsidRPr="000578A9">
        <w:rPr>
          <w:i/>
          <w:color w:val="008A00"/>
          <w:highlight w:val="lightGray"/>
        </w:rPr>
        <w:t xml:space="preserve"> </w:t>
      </w:r>
      <w:r w:rsidRPr="00833E1C">
        <w:rPr>
          <w:i/>
          <w:highlight w:val="lightGray"/>
        </w:rPr>
        <w:t>(such as Declining Monarch Butterflies</w:t>
      </w:r>
      <w:r>
        <w:rPr>
          <w:i/>
          <w:highlight w:val="lightGray"/>
        </w:rPr>
        <w:t>)</w:t>
      </w:r>
      <w:r w:rsidRPr="00833E1C">
        <w:rPr>
          <w:i/>
          <w:highlight w:val="lightGray"/>
        </w:rPr>
        <w:t xml:space="preserve">, </w:t>
      </w:r>
      <w:r w:rsidRPr="000578A9">
        <w:rPr>
          <w:i/>
          <w:color w:val="008A00"/>
          <w:highlight w:val="lightGray"/>
        </w:rPr>
        <w:t>name of the author or source</w:t>
      </w:r>
      <w:r w:rsidRPr="00833E1C">
        <w:rPr>
          <w:i/>
          <w:highlight w:val="lightGray"/>
        </w:rPr>
        <w:t xml:space="preserve"> (</w:t>
      </w:r>
      <w:proofErr w:type="spellStart"/>
      <w:r w:rsidRPr="00833E1C">
        <w:rPr>
          <w:i/>
          <w:highlight w:val="lightGray"/>
        </w:rPr>
        <w:t>i.e</w:t>
      </w:r>
      <w:proofErr w:type="spellEnd"/>
      <w:r w:rsidRPr="00833E1C">
        <w:rPr>
          <w:i/>
          <w:highlight w:val="lightGray"/>
        </w:rPr>
        <w:t xml:space="preserve">, Globe and Mail), and the </w:t>
      </w:r>
      <w:r w:rsidRPr="000578A9">
        <w:rPr>
          <w:i/>
          <w:color w:val="008A00"/>
          <w:highlight w:val="lightGray"/>
        </w:rPr>
        <w:t>date</w:t>
      </w:r>
      <w:r w:rsidRPr="00833E1C">
        <w:rPr>
          <w:i/>
          <w:highlight w:val="lightGray"/>
        </w:rPr>
        <w:t xml:space="preserve"> the article was published.]</w:t>
      </w:r>
    </w:p>
    <w:p w14:paraId="40E7CD3A" w14:textId="77777777" w:rsidR="008C2CC5" w:rsidRPr="001A7C4D" w:rsidRDefault="008C2CC5" w:rsidP="008C2CC5">
      <w:pPr>
        <w:pStyle w:val="NoSpacing"/>
        <w:rPr>
          <w:i/>
        </w:rPr>
      </w:pPr>
    </w:p>
    <w:p w14:paraId="17B8FBAC" w14:textId="77777777" w:rsidR="003A4E99" w:rsidRDefault="008C2CC5" w:rsidP="008C2CC5">
      <w:pPr>
        <w:pStyle w:val="Header"/>
        <w:numPr>
          <w:ilvl w:val="0"/>
          <w:numId w:val="6"/>
        </w:numPr>
      </w:pPr>
      <w:r w:rsidRPr="00833E1C">
        <w:t xml:space="preserve">In your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DATE</w:t>
      </w:r>
      <w:r w:rsidRPr="00833E1C">
        <w:rPr>
          <w:highlight w:val="lightGray"/>
        </w:rPr>
        <w:t>]</w:t>
      </w:r>
      <w:r w:rsidRPr="00833E1C">
        <w:t xml:space="preserve"> article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ARTICLE TITLE</w:t>
      </w:r>
      <w:r w:rsidRPr="00833E1C">
        <w:rPr>
          <w:highlight w:val="lightGray"/>
        </w:rPr>
        <w:t>]</w:t>
      </w:r>
      <w:r w:rsidRPr="00833E1C">
        <w:t xml:space="preserve">, columnist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NAME OF REPORTER/COLUMNIST</w:t>
      </w:r>
      <w:r w:rsidRPr="00833E1C">
        <w:rPr>
          <w:highlight w:val="lightGray"/>
        </w:rPr>
        <w:t>]</w:t>
      </w:r>
      <w:r w:rsidRPr="00833E1C">
        <w:t xml:space="preserve"> states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MAIN POINT OF ARTICLE</w:t>
      </w:r>
      <w:r w:rsidRPr="00833E1C">
        <w:rPr>
          <w:highlight w:val="lightGray"/>
        </w:rPr>
        <w:t>]</w:t>
      </w:r>
      <w:r w:rsidRPr="00833E1C">
        <w:t>.</w:t>
      </w:r>
    </w:p>
    <w:p w14:paraId="2E9BA18B" w14:textId="77777777" w:rsidR="003A4E99" w:rsidRDefault="003A4E99" w:rsidP="003A4E99">
      <w:pPr>
        <w:pStyle w:val="NoSpacing"/>
        <w:ind w:left="360"/>
      </w:pPr>
    </w:p>
    <w:p w14:paraId="239123D8" w14:textId="308D516D" w:rsidR="00C3271D" w:rsidRDefault="00C3271D" w:rsidP="00C3271D">
      <w:pPr>
        <w:pStyle w:val="NoSpacing"/>
        <w:numPr>
          <w:ilvl w:val="0"/>
          <w:numId w:val="3"/>
        </w:numPr>
      </w:pPr>
      <w:r>
        <w:t xml:space="preserve">The European </w:t>
      </w:r>
      <w:r w:rsidR="00C479E1">
        <w:t>Union</w:t>
      </w:r>
      <w:r w:rsidR="003E6C88">
        <w:t>, which includes countries such as France, Germany, Italy, and Spain, ruled to impose a</w:t>
      </w:r>
      <w:r>
        <w:t xml:space="preserve"> ban </w:t>
      </w:r>
      <w:r w:rsidR="003E6C88">
        <w:t xml:space="preserve">on </w:t>
      </w:r>
      <w:r w:rsidR="00224EDA">
        <w:t xml:space="preserve">all outdoor use of </w:t>
      </w:r>
      <w:r w:rsidR="00A55103">
        <w:rPr>
          <w:rFonts w:ascii="Arial" w:hAnsi="Arial" w:cs="Arial"/>
          <w:color w:val="1A0DAB"/>
          <w:shd w:val="clear" w:color="auto" w:fill="FFFFFF"/>
        </w:rPr>
        <w:t>neonicotinoid (</w:t>
      </w:r>
      <w:proofErr w:type="spellStart"/>
      <w:r w:rsidR="00A55103">
        <w:rPr>
          <w:rFonts w:ascii="Arial" w:hAnsi="Arial" w:cs="Arial"/>
          <w:color w:val="1A0DAB"/>
          <w:shd w:val="clear" w:color="auto" w:fill="FFFFFF"/>
        </w:rPr>
        <w:t>neonics</w:t>
      </w:r>
      <w:proofErr w:type="spellEnd"/>
      <w:r w:rsidR="00A55103">
        <w:rPr>
          <w:rFonts w:ascii="Arial" w:hAnsi="Arial" w:cs="Arial"/>
          <w:color w:val="1A0DAB"/>
          <w:shd w:val="clear" w:color="auto" w:fill="FFFFFF"/>
        </w:rPr>
        <w:t>)</w:t>
      </w:r>
      <w:r w:rsidR="00897A70">
        <w:rPr>
          <w:rFonts w:ascii="Arial" w:hAnsi="Arial" w:cs="Arial"/>
          <w:color w:val="1A0DAB"/>
          <w:shd w:val="clear" w:color="auto" w:fill="FFFFFF"/>
        </w:rPr>
        <w:t xml:space="preserve"> </w:t>
      </w:r>
      <w:r>
        <w:t xml:space="preserve">products on April 27 2018, citing the risks they pose to bee and plant populations. </w:t>
      </w:r>
      <w:r w:rsidR="009E2A44">
        <w:t xml:space="preserve"> </w:t>
      </w:r>
      <w:proofErr w:type="spellStart"/>
      <w:r w:rsidR="009E2A44">
        <w:t>Neonics</w:t>
      </w:r>
      <w:proofErr w:type="spellEnd"/>
      <w:r w:rsidR="009E2A44">
        <w:t xml:space="preserve"> also </w:t>
      </w:r>
      <w:proofErr w:type="gramStart"/>
      <w:r w:rsidR="009E2A44">
        <w:t>have been proven</w:t>
      </w:r>
      <w:proofErr w:type="gramEnd"/>
      <w:r w:rsidR="009E2A44">
        <w:t xml:space="preserve"> to hurt bird </w:t>
      </w:r>
      <w:hyperlink r:id="rId8" w:history="1">
        <w:r w:rsidR="009E2A44" w:rsidRPr="009E2A44">
          <w:rPr>
            <w:rStyle w:val="Hyperlink"/>
          </w:rPr>
          <w:t>populations</w:t>
        </w:r>
      </w:hyperlink>
      <w:r w:rsidR="009E2A44">
        <w:t xml:space="preserve">, especially aerial insectivores like the swallows that are suffering significant declines.  </w:t>
      </w:r>
      <w:r>
        <w:t xml:space="preserve">It is time that the federal government takes the necessary steps to </w:t>
      </w:r>
      <w:r w:rsidR="00B10158">
        <w:t>join these nations</w:t>
      </w:r>
      <w:r w:rsidR="003E6C88">
        <w:t xml:space="preserve"> in banning these destructive chemicals.</w:t>
      </w:r>
    </w:p>
    <w:p w14:paraId="1218E0DA" w14:textId="77777777" w:rsidR="00C3271D" w:rsidRDefault="00C3271D" w:rsidP="00C3271D">
      <w:pPr>
        <w:pStyle w:val="NoSpacing"/>
      </w:pPr>
    </w:p>
    <w:p w14:paraId="5F76B454" w14:textId="77777777" w:rsidR="00C3271D" w:rsidRDefault="00C3271D" w:rsidP="00C3271D">
      <w:pPr>
        <w:pStyle w:val="NoSpacing"/>
      </w:pPr>
    </w:p>
    <w:p w14:paraId="67F0F000" w14:textId="77777777" w:rsidR="003A4E99" w:rsidRDefault="00C3271D" w:rsidP="00C3271D">
      <w:pPr>
        <w:pStyle w:val="NoSpacing"/>
        <w:rPr>
          <w:i/>
        </w:rPr>
      </w:pPr>
      <w:r w:rsidRPr="00833E1C">
        <w:rPr>
          <w:i/>
          <w:highlight w:val="lightGray"/>
        </w:rPr>
        <w:t xml:space="preserve"> </w:t>
      </w:r>
      <w:r w:rsidR="008C2CC5" w:rsidRPr="00833E1C">
        <w:rPr>
          <w:i/>
          <w:highlight w:val="lightGray"/>
        </w:rPr>
        <w:t xml:space="preserve">[If you responding to a current issue, </w:t>
      </w:r>
      <w:r w:rsidR="008C2CC5" w:rsidRPr="00833E1C">
        <w:rPr>
          <w:i/>
          <w:color w:val="008A00"/>
          <w:highlight w:val="lightGray"/>
        </w:rPr>
        <w:t>state that you are responding to the issue</w:t>
      </w:r>
      <w:r w:rsidR="008C2CC5" w:rsidRPr="00833E1C">
        <w:rPr>
          <w:i/>
          <w:highlight w:val="lightGray"/>
        </w:rPr>
        <w:t xml:space="preserve"> and </w:t>
      </w:r>
      <w:r w:rsidR="008C2CC5" w:rsidRPr="00833E1C">
        <w:rPr>
          <w:i/>
          <w:color w:val="008A00"/>
          <w:highlight w:val="lightGray"/>
        </w:rPr>
        <w:t>where</w:t>
      </w:r>
      <w:r w:rsidR="008C2CC5" w:rsidRPr="00833E1C">
        <w:rPr>
          <w:i/>
          <w:highlight w:val="lightGray"/>
        </w:rPr>
        <w:t xml:space="preserve"> the issue </w:t>
      </w:r>
      <w:proofErr w:type="gramStart"/>
      <w:r w:rsidR="008C2CC5" w:rsidRPr="00833E1C">
        <w:rPr>
          <w:i/>
          <w:highlight w:val="lightGray"/>
        </w:rPr>
        <w:t>is being addressed</w:t>
      </w:r>
      <w:proofErr w:type="gramEnd"/>
      <w:r w:rsidR="008C2CC5" w:rsidRPr="00833E1C">
        <w:rPr>
          <w:i/>
          <w:highlight w:val="lightGray"/>
        </w:rPr>
        <w:t>. State your points here. Include facts, references, or research here to establish credibility. Keep length in mind.]</w:t>
      </w:r>
    </w:p>
    <w:p w14:paraId="21342903" w14:textId="77777777" w:rsidR="008C2CC5" w:rsidRDefault="008C2CC5" w:rsidP="00A70D87">
      <w:pPr>
        <w:pStyle w:val="NoSpacing"/>
      </w:pPr>
    </w:p>
    <w:p w14:paraId="691618FA" w14:textId="22CC8286" w:rsidR="008F0A30" w:rsidRDefault="00576B0E" w:rsidP="00A70D87">
      <w:pPr>
        <w:pStyle w:val="NoSpacing"/>
        <w:numPr>
          <w:ilvl w:val="0"/>
          <w:numId w:val="3"/>
        </w:numPr>
      </w:pPr>
      <w:r w:rsidRPr="00576B0E">
        <w:rPr>
          <w:rFonts w:cstheme="minorHAnsi"/>
          <w:szCs w:val="24"/>
          <w:shd w:val="clear" w:color="auto" w:fill="FFFFFF"/>
        </w:rPr>
        <w:t>Neonicotinoids</w:t>
      </w:r>
      <w:r>
        <w:rPr>
          <w:rFonts w:cstheme="minorHAnsi"/>
          <w:szCs w:val="24"/>
          <w:shd w:val="clear" w:color="auto" w:fill="FFFFFF"/>
        </w:rPr>
        <w:t xml:space="preserve"> or</w:t>
      </w:r>
      <w:r>
        <w:t xml:space="preserve"> “</w:t>
      </w:r>
      <w:proofErr w:type="spellStart"/>
      <w:r w:rsidR="003E6C88">
        <w:t>Neonics</w:t>
      </w:r>
      <w:proofErr w:type="spellEnd"/>
      <w:r>
        <w:t>” are a variety of pesticide that</w:t>
      </w:r>
      <w:r w:rsidR="003E6C88">
        <w:t xml:space="preserve"> </w:t>
      </w:r>
      <w:proofErr w:type="gramStart"/>
      <w:r w:rsidR="003E6C88">
        <w:t xml:space="preserve">have been </w:t>
      </w:r>
      <w:r w:rsidR="00056D1A">
        <w:t>used</w:t>
      </w:r>
      <w:proofErr w:type="gramEnd"/>
      <w:r w:rsidR="00056D1A">
        <w:t xml:space="preserve"> for decades in order to kill unwant</w:t>
      </w:r>
      <w:r>
        <w:t xml:space="preserve">ed pests and insects. However, </w:t>
      </w:r>
      <w:proofErr w:type="spellStart"/>
      <w:r w:rsidR="009132B8">
        <w:t>neonics</w:t>
      </w:r>
      <w:proofErr w:type="spellEnd"/>
      <w:r w:rsidR="009132B8">
        <w:t xml:space="preserve"> </w:t>
      </w:r>
      <w:proofErr w:type="gramStart"/>
      <w:r w:rsidR="009132B8">
        <w:t>have been proven</w:t>
      </w:r>
      <w:proofErr w:type="gramEnd"/>
      <w:r w:rsidR="009132B8">
        <w:t xml:space="preserve"> to persi</w:t>
      </w:r>
      <w:r w:rsidR="00897A70">
        <w:t>s</w:t>
      </w:r>
      <w:r w:rsidR="009132B8">
        <w:t>t in</w:t>
      </w:r>
      <w:r w:rsidR="00056D1A">
        <w:t xml:space="preserve"> </w:t>
      </w:r>
      <w:r w:rsidR="004977E2">
        <w:t xml:space="preserve">ground water, </w:t>
      </w:r>
      <w:r w:rsidR="00056D1A">
        <w:t>plant life</w:t>
      </w:r>
      <w:r w:rsidR="004977E2">
        <w:t xml:space="preserve"> and surface water</w:t>
      </w:r>
      <w:r w:rsidR="00056D1A">
        <w:t xml:space="preserve"> </w:t>
      </w:r>
      <w:r>
        <w:t>around agricultural projects</w:t>
      </w:r>
      <w:r w:rsidR="009132B8">
        <w:t>, and have been</w:t>
      </w:r>
      <w:r>
        <w:t xml:space="preserve"> link</w:t>
      </w:r>
      <w:r w:rsidR="009132B8">
        <w:t>ed</w:t>
      </w:r>
      <w:r>
        <w:t xml:space="preserve"> to serious environmental concerns</w:t>
      </w:r>
      <w:r w:rsidR="008F0A30">
        <w:t>.</w:t>
      </w:r>
    </w:p>
    <w:p w14:paraId="2D451C9C" w14:textId="77777777" w:rsidR="00897A70" w:rsidRDefault="00897A70" w:rsidP="00897A70">
      <w:pPr>
        <w:pStyle w:val="NoSpacing"/>
        <w:ind w:left="360"/>
      </w:pPr>
    </w:p>
    <w:p w14:paraId="0FC91434" w14:textId="009E37B5" w:rsidR="009C6250" w:rsidRDefault="00576B0E" w:rsidP="008F0A30">
      <w:pPr>
        <w:pStyle w:val="NoSpacing"/>
        <w:numPr>
          <w:ilvl w:val="0"/>
          <w:numId w:val="3"/>
        </w:numPr>
      </w:pPr>
      <w:r>
        <w:t xml:space="preserve">Researchers have discovered </w:t>
      </w:r>
      <w:proofErr w:type="spellStart"/>
      <w:r>
        <w:t>Neonics</w:t>
      </w:r>
      <w:proofErr w:type="spellEnd"/>
      <w:r>
        <w:t xml:space="preserve"> link to</w:t>
      </w:r>
      <w:r w:rsidR="004977E2">
        <w:t xml:space="preserve"> </w:t>
      </w:r>
      <w:proofErr w:type="gramStart"/>
      <w:r w:rsidR="009132B8">
        <w:t xml:space="preserve">bee </w:t>
      </w:r>
      <w:r w:rsidR="004977E2">
        <w:t>colony collapse disorder</w:t>
      </w:r>
      <w:proofErr w:type="gramEnd"/>
      <w:r w:rsidR="004977E2">
        <w:t xml:space="preserve">. This disorder </w:t>
      </w:r>
      <w:r w:rsidR="003E6C88">
        <w:t xml:space="preserve">led to the devastation of 44% of hives belonging to </w:t>
      </w:r>
      <w:r w:rsidR="00116FBD">
        <w:t>beekeepers in the United States from 2015-2016.</w:t>
      </w:r>
    </w:p>
    <w:p w14:paraId="3018B927" w14:textId="77777777" w:rsidR="00E8349D" w:rsidRPr="002A0DD5" w:rsidRDefault="00E8349D" w:rsidP="00E8349D">
      <w:pPr>
        <w:pStyle w:val="NoSpacing"/>
        <w:ind w:left="360"/>
      </w:pPr>
    </w:p>
    <w:p w14:paraId="3F83D1BA" w14:textId="39AF0007" w:rsidR="00A70D87" w:rsidRPr="002A0DD5" w:rsidRDefault="009132B8" w:rsidP="00A70D87">
      <w:pPr>
        <w:pStyle w:val="NoSpacing"/>
        <w:numPr>
          <w:ilvl w:val="0"/>
          <w:numId w:val="3"/>
        </w:numPr>
      </w:pPr>
      <w:r>
        <w:t>I</w:t>
      </w:r>
      <w:r w:rsidR="00056D1A">
        <w:t xml:space="preserve">nsects and pollinators are not the only species </w:t>
      </w:r>
      <w:proofErr w:type="gramStart"/>
      <w:r w:rsidR="00056D1A">
        <w:t>being affected</w:t>
      </w:r>
      <w:proofErr w:type="gramEnd"/>
      <w:r w:rsidR="00056D1A">
        <w:t xml:space="preserve"> by </w:t>
      </w:r>
      <w:proofErr w:type="spellStart"/>
      <w:r w:rsidR="00056D1A">
        <w:t>Neonics</w:t>
      </w:r>
      <w:proofErr w:type="spellEnd"/>
      <w:r>
        <w:t xml:space="preserve">. </w:t>
      </w:r>
      <w:r w:rsidR="00116FBD">
        <w:t xml:space="preserve"> </w:t>
      </w:r>
      <w:r>
        <w:t>T</w:t>
      </w:r>
      <w:r w:rsidR="00116FBD">
        <w:t>hese products have insidious effects on bird populations. The Dutch centre for field ornithology and birdlife in the N</w:t>
      </w:r>
      <w:r w:rsidR="00576B0E">
        <w:t>etherlands found that</w:t>
      </w:r>
      <w:r w:rsidR="00C3271D">
        <w:t xml:space="preserve"> </w:t>
      </w:r>
      <w:r w:rsidR="00116FBD">
        <w:t xml:space="preserve">areas where water contained a high </w:t>
      </w:r>
      <w:r w:rsidR="00056D1A">
        <w:t xml:space="preserve">concertation of </w:t>
      </w:r>
      <w:proofErr w:type="spellStart"/>
      <w:r w:rsidR="00056D1A">
        <w:t>Neonic</w:t>
      </w:r>
      <w:proofErr w:type="spellEnd"/>
      <w:r w:rsidR="00116FBD">
        <w:t xml:space="preserve"> products, bird populations </w:t>
      </w:r>
      <w:r w:rsidR="00056D1A">
        <w:t>tended to decline by an average of 3.5% annually.</w:t>
      </w:r>
      <w:r w:rsidR="00080B07">
        <w:t xml:space="preserve">  In Canada, Scientists Dr. Bridget </w:t>
      </w:r>
      <w:proofErr w:type="spellStart"/>
      <w:r w:rsidR="00080B07">
        <w:t>Sturchbury</w:t>
      </w:r>
      <w:proofErr w:type="spellEnd"/>
      <w:r w:rsidR="00080B07">
        <w:t xml:space="preserve">, Dr. Christie Morrissey Dr. Margaret </w:t>
      </w:r>
      <w:proofErr w:type="spellStart"/>
      <w:r w:rsidR="00080B07">
        <w:t>Eng</w:t>
      </w:r>
      <w:proofErr w:type="spellEnd"/>
      <w:r w:rsidR="00080B07">
        <w:t xml:space="preserve"> have proven a connection between impaired navigation in songbirds and exposure to </w:t>
      </w:r>
      <w:proofErr w:type="spellStart"/>
      <w:r w:rsidR="00080B07">
        <w:t>neonics</w:t>
      </w:r>
      <w:proofErr w:type="spellEnd"/>
      <w:r w:rsidR="00080B07">
        <w:t>.</w:t>
      </w:r>
    </w:p>
    <w:p w14:paraId="3F11AE21" w14:textId="77777777" w:rsidR="009C6250" w:rsidRDefault="009C6250" w:rsidP="009C6250">
      <w:pPr>
        <w:pStyle w:val="NoSpacing"/>
        <w:ind w:left="360"/>
      </w:pPr>
    </w:p>
    <w:p w14:paraId="2451EE7F" w14:textId="6B74FAC9" w:rsidR="003A4E99" w:rsidRDefault="00080B07" w:rsidP="00F54276">
      <w:pPr>
        <w:pStyle w:val="NoSpacing"/>
        <w:numPr>
          <w:ilvl w:val="0"/>
          <w:numId w:val="3"/>
        </w:numPr>
      </w:pPr>
      <w:r>
        <w:t>B</w:t>
      </w:r>
      <w:r w:rsidR="00056D1A">
        <w:t xml:space="preserve">irds </w:t>
      </w:r>
      <w:proofErr w:type="gramStart"/>
      <w:r w:rsidR="005F746C">
        <w:t xml:space="preserve">are </w:t>
      </w:r>
      <w:r w:rsidR="00056D1A">
        <w:t>being exposed</w:t>
      </w:r>
      <w:proofErr w:type="gramEnd"/>
      <w:r w:rsidR="00056D1A">
        <w:t xml:space="preserve"> to </w:t>
      </w:r>
      <w:proofErr w:type="spellStart"/>
      <w:r w:rsidR="007C702F">
        <w:t>N</w:t>
      </w:r>
      <w:r w:rsidR="00056D1A">
        <w:t>eonics</w:t>
      </w:r>
      <w:proofErr w:type="spellEnd"/>
      <w:r w:rsidR="00056D1A">
        <w:t xml:space="preserve"> through eating </w:t>
      </w:r>
      <w:r>
        <w:t>treated</w:t>
      </w:r>
      <w:r w:rsidR="007C702F">
        <w:t xml:space="preserve"> </w:t>
      </w:r>
      <w:r w:rsidR="005F746C">
        <w:t xml:space="preserve">seeds, </w:t>
      </w:r>
      <w:r>
        <w:t xml:space="preserve">or insects exposed to the pesticide, </w:t>
      </w:r>
      <w:r w:rsidR="005F746C">
        <w:t>which</w:t>
      </w:r>
      <w:r w:rsidR="007C702F">
        <w:t xml:space="preserve"> can cause migratory disorientation, reproductive issues and emaciation. Many insects eaten by </w:t>
      </w:r>
      <w:r w:rsidR="006853E6">
        <w:t xml:space="preserve">birds such as swallows and swifts </w:t>
      </w:r>
      <w:r w:rsidR="007C702F">
        <w:t xml:space="preserve">die when exposed to </w:t>
      </w:r>
      <w:proofErr w:type="spellStart"/>
      <w:r w:rsidR="007C702F">
        <w:t>Neonic</w:t>
      </w:r>
      <w:proofErr w:type="spellEnd"/>
      <w:r w:rsidR="007C702F">
        <w:t xml:space="preserve"> insecticides, </w:t>
      </w:r>
      <w:r w:rsidR="00FA677D">
        <w:t>reducing</w:t>
      </w:r>
      <w:r w:rsidR="006853E6">
        <w:t xml:space="preserve"> food supplies for these birds</w:t>
      </w:r>
      <w:r w:rsidR="00FA677D">
        <w:t>.</w:t>
      </w:r>
      <w:r>
        <w:t xml:space="preserve">  Canada’s swallow populations have dropped by nearly 60% over the past 40 years, with some species declining by 90%.  </w:t>
      </w:r>
    </w:p>
    <w:p w14:paraId="01C5D581" w14:textId="77777777" w:rsidR="00897A70" w:rsidRDefault="00897A70" w:rsidP="00897A70">
      <w:pPr>
        <w:pStyle w:val="NoSpacing"/>
        <w:ind w:left="360"/>
      </w:pPr>
    </w:p>
    <w:p w14:paraId="7637550D" w14:textId="3AB3B205" w:rsidR="003A4E99" w:rsidRDefault="008F0A30" w:rsidP="003A4E99">
      <w:pPr>
        <w:pStyle w:val="NoSpacing"/>
        <w:numPr>
          <w:ilvl w:val="0"/>
          <w:numId w:val="3"/>
        </w:numPr>
      </w:pPr>
      <w:r>
        <w:t xml:space="preserve">The effects </w:t>
      </w:r>
      <w:r w:rsidR="00080B07">
        <w:t xml:space="preserve">of </w:t>
      </w:r>
      <w:proofErr w:type="spellStart"/>
      <w:r>
        <w:t>Neonic</w:t>
      </w:r>
      <w:proofErr w:type="spellEnd"/>
      <w:r>
        <w:t xml:space="preserve"> pollution will only increase if the federal government and agricultural communities do not take </w:t>
      </w:r>
      <w:r w:rsidR="00080B07">
        <w:t xml:space="preserve">positive </w:t>
      </w:r>
      <w:r>
        <w:t xml:space="preserve">action. As it stands, </w:t>
      </w:r>
      <w:r w:rsidR="00B10158">
        <w:t>r</w:t>
      </w:r>
      <w:r w:rsidR="00882A05">
        <w:t>esearchers</w:t>
      </w:r>
      <w:r w:rsidR="00860630">
        <w:t xml:space="preserve"> have detected</w:t>
      </w:r>
      <w:r w:rsidR="00882A05">
        <w:t xml:space="preserve"> at least</w:t>
      </w:r>
      <w:r w:rsidR="00860630">
        <w:t xml:space="preserve"> one </w:t>
      </w:r>
      <w:proofErr w:type="spellStart"/>
      <w:r w:rsidR="00860630">
        <w:t>N</w:t>
      </w:r>
      <w:r w:rsidR="00FA677D">
        <w:t>eonic</w:t>
      </w:r>
      <w:proofErr w:type="spellEnd"/>
      <w:r w:rsidR="00FA677D">
        <w:t xml:space="preserve"> product</w:t>
      </w:r>
      <w:r w:rsidR="00860630">
        <w:t xml:space="preserve"> </w:t>
      </w:r>
      <w:r w:rsidR="00882A05">
        <w:t xml:space="preserve">in </w:t>
      </w:r>
      <w:r>
        <w:t xml:space="preserve">a staggering </w:t>
      </w:r>
      <w:r w:rsidR="00882A05">
        <w:t>91% of wetlands</w:t>
      </w:r>
      <w:r w:rsidR="004977E2">
        <w:t xml:space="preserve"> and 44% of cropland in Canada.</w:t>
      </w:r>
      <w:r>
        <w:t xml:space="preserve"> </w:t>
      </w:r>
    </w:p>
    <w:p w14:paraId="43C6C889" w14:textId="77777777" w:rsidR="003A4E99" w:rsidRDefault="003A4E99" w:rsidP="003A4E99">
      <w:pPr>
        <w:pStyle w:val="NoSpacing"/>
      </w:pPr>
    </w:p>
    <w:p w14:paraId="3C081081" w14:textId="77777777" w:rsidR="008C2CC5" w:rsidRPr="00833E1C" w:rsidRDefault="008C2CC5" w:rsidP="008C2CC5">
      <w:pPr>
        <w:pStyle w:val="NoSpacing"/>
        <w:rPr>
          <w:i/>
        </w:rPr>
      </w:pPr>
      <w:r w:rsidRPr="00833E1C">
        <w:rPr>
          <w:highlight w:val="lightGray"/>
        </w:rPr>
        <w:t>[</w:t>
      </w:r>
      <w:r w:rsidRPr="00833E1C">
        <w:rPr>
          <w:i/>
          <w:highlight w:val="lightGray"/>
        </w:rPr>
        <w:t xml:space="preserve">Include a </w:t>
      </w:r>
      <w:r w:rsidRPr="00833E1C">
        <w:rPr>
          <w:i/>
          <w:color w:val="008A00"/>
          <w:highlight w:val="lightGray"/>
        </w:rPr>
        <w:t>CALL TO ACTION</w:t>
      </w:r>
      <w:r w:rsidRPr="00833E1C">
        <w:rPr>
          <w:i/>
          <w:highlight w:val="lightGray"/>
        </w:rPr>
        <w:t>: asking readers to follow up with some activity, such as joining in calling on policymakers to address the issue.]</w:t>
      </w:r>
    </w:p>
    <w:p w14:paraId="1C6DEB73" w14:textId="77777777" w:rsidR="003A4E99" w:rsidRDefault="003A4E99" w:rsidP="003A4E99">
      <w:pPr>
        <w:pStyle w:val="NoSpacing"/>
      </w:pPr>
    </w:p>
    <w:p w14:paraId="3FEE524D" w14:textId="77777777" w:rsidR="003A4E99" w:rsidRDefault="003A4E99" w:rsidP="003A4E9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051E8">
        <w:rPr>
          <w:rFonts w:asciiTheme="minorHAnsi" w:hAnsiTheme="minorHAnsi"/>
        </w:rPr>
        <w:t xml:space="preserve">We need to ensure the federal </w:t>
      </w:r>
      <w:r>
        <w:rPr>
          <w:rFonts w:asciiTheme="minorHAnsi" w:hAnsiTheme="minorHAnsi"/>
        </w:rPr>
        <w:t>government w</w:t>
      </w:r>
      <w:r w:rsidRPr="00C50C3C">
        <w:rPr>
          <w:rFonts w:asciiTheme="minorHAnsi" w:hAnsiTheme="minorHAnsi"/>
        </w:rPr>
        <w:t>ork</w:t>
      </w:r>
      <w:r>
        <w:rPr>
          <w:rFonts w:asciiTheme="minorHAnsi" w:hAnsiTheme="minorHAnsi"/>
        </w:rPr>
        <w:t>s</w:t>
      </w:r>
      <w:r w:rsidRPr="00C50C3C">
        <w:rPr>
          <w:rFonts w:asciiTheme="minorHAnsi" w:hAnsiTheme="minorHAnsi"/>
        </w:rPr>
        <w:t xml:space="preserve"> with the provinces,</w:t>
      </w:r>
      <w:r w:rsidR="00B03225">
        <w:rPr>
          <w:rFonts w:asciiTheme="minorHAnsi" w:hAnsiTheme="minorHAnsi"/>
        </w:rPr>
        <w:t xml:space="preserve"> agricultural communities and stake holders to</w:t>
      </w:r>
      <w:r>
        <w:rPr>
          <w:rFonts w:asciiTheme="minorHAnsi" w:hAnsiTheme="minorHAnsi"/>
        </w:rPr>
        <w:t xml:space="preserve">: </w:t>
      </w:r>
    </w:p>
    <w:p w14:paraId="34D81E4D" w14:textId="77777777" w:rsidR="003A4E99" w:rsidRDefault="003A4E99" w:rsidP="003A4E99">
      <w:pPr>
        <w:pStyle w:val="ListParagraph"/>
        <w:ind w:left="360"/>
        <w:rPr>
          <w:rFonts w:asciiTheme="minorHAnsi" w:hAnsiTheme="minorHAnsi"/>
        </w:rPr>
      </w:pPr>
    </w:p>
    <w:p w14:paraId="3D66BBBA" w14:textId="35369D2B" w:rsidR="00897A70" w:rsidRDefault="00080B07" w:rsidP="00897A7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 </w:t>
      </w:r>
      <w:proofErr w:type="gramStart"/>
      <w:r>
        <w:rPr>
          <w:rFonts w:asciiTheme="minorHAnsi" w:hAnsiTheme="minorHAnsi"/>
        </w:rPr>
        <w:t>any and all</w:t>
      </w:r>
      <w:proofErr w:type="gramEnd"/>
      <w:r>
        <w:rPr>
          <w:rFonts w:asciiTheme="minorHAnsi" w:hAnsiTheme="minorHAnsi"/>
        </w:rPr>
        <w:t xml:space="preserve"> use of </w:t>
      </w:r>
      <w:proofErr w:type="spellStart"/>
      <w:r>
        <w:rPr>
          <w:rFonts w:asciiTheme="minorHAnsi" w:hAnsiTheme="minorHAnsi"/>
        </w:rPr>
        <w:t>Neonic</w:t>
      </w:r>
      <w:proofErr w:type="spellEnd"/>
      <w:r>
        <w:rPr>
          <w:rFonts w:asciiTheme="minorHAnsi" w:hAnsiTheme="minorHAnsi"/>
        </w:rPr>
        <w:t xml:space="preserve"> products without delay. The half measures the government has put in place have not been effective in protecting our environment or wildlife. </w:t>
      </w:r>
    </w:p>
    <w:p w14:paraId="0B38525E" w14:textId="7E7305D3" w:rsidR="00897A70" w:rsidRPr="00897A70" w:rsidRDefault="00897A70" w:rsidP="00897A70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 ban of </w:t>
      </w:r>
      <w:proofErr w:type="spellStart"/>
      <w:r>
        <w:rPr>
          <w:rFonts w:asciiTheme="minorHAnsi" w:hAnsiTheme="minorHAnsi"/>
        </w:rPr>
        <w:t>neonics</w:t>
      </w:r>
      <w:proofErr w:type="spellEnd"/>
      <w:r>
        <w:rPr>
          <w:rFonts w:asciiTheme="minorHAnsi" w:hAnsiTheme="minorHAnsi"/>
        </w:rPr>
        <w:t xml:space="preserve"> will help:</w:t>
      </w:r>
    </w:p>
    <w:p w14:paraId="19EBC6B1" w14:textId="0CF5CBDC" w:rsidR="003A4E99" w:rsidRPr="00407700" w:rsidRDefault="007979BD" w:rsidP="00D1071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the </w:t>
      </w:r>
      <w:r w:rsidR="005F746C">
        <w:rPr>
          <w:rFonts w:asciiTheme="minorHAnsi" w:hAnsiTheme="minorHAnsi"/>
        </w:rPr>
        <w:t>poll</w:t>
      </w:r>
      <w:r w:rsidR="00EE499B">
        <w:rPr>
          <w:rFonts w:asciiTheme="minorHAnsi" w:hAnsiTheme="minorHAnsi"/>
        </w:rPr>
        <w:t xml:space="preserve">ution from </w:t>
      </w:r>
      <w:proofErr w:type="spellStart"/>
      <w:r w:rsidR="00EE499B">
        <w:rPr>
          <w:rFonts w:asciiTheme="minorHAnsi" w:hAnsiTheme="minorHAnsi"/>
        </w:rPr>
        <w:t>Neonic</w:t>
      </w:r>
      <w:proofErr w:type="spellEnd"/>
      <w:r w:rsidR="00EE499B">
        <w:rPr>
          <w:rFonts w:asciiTheme="minorHAnsi" w:hAnsiTheme="minorHAnsi"/>
        </w:rPr>
        <w:t xml:space="preserve"> </w:t>
      </w:r>
      <w:r w:rsidR="00897A70">
        <w:rPr>
          <w:rFonts w:asciiTheme="minorHAnsi" w:hAnsiTheme="minorHAnsi"/>
        </w:rPr>
        <w:t>p</w:t>
      </w:r>
      <w:r w:rsidR="00EE499B">
        <w:rPr>
          <w:rFonts w:asciiTheme="minorHAnsi" w:hAnsiTheme="minorHAnsi"/>
        </w:rPr>
        <w:t xml:space="preserve">esticides does not continue </w:t>
      </w:r>
      <w:r w:rsidR="00224EDA">
        <w:rPr>
          <w:rFonts w:asciiTheme="minorHAnsi" w:hAnsiTheme="minorHAnsi"/>
        </w:rPr>
        <w:t>to spread throughout our ecologically vital wetlands and croplands</w:t>
      </w:r>
      <w:r w:rsidR="00897A70">
        <w:rPr>
          <w:rFonts w:asciiTheme="minorHAnsi" w:hAnsiTheme="minorHAnsi"/>
        </w:rPr>
        <w:t xml:space="preserve">, and </w:t>
      </w:r>
      <w:r w:rsidR="00224EDA">
        <w:rPr>
          <w:rFonts w:asciiTheme="minorHAnsi" w:hAnsiTheme="minorHAnsi"/>
        </w:rPr>
        <w:t xml:space="preserve"> </w:t>
      </w:r>
    </w:p>
    <w:p w14:paraId="05324022" w14:textId="480382B8" w:rsidR="003A4E99" w:rsidRDefault="005F746C" w:rsidP="00B26CE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Safeguard our bird and bee populations from the harmful effects of </w:t>
      </w:r>
      <w:proofErr w:type="spellStart"/>
      <w:r>
        <w:rPr>
          <w:rFonts w:asciiTheme="minorHAnsi" w:hAnsiTheme="minorHAnsi"/>
        </w:rPr>
        <w:t>Neonic</w:t>
      </w:r>
      <w:proofErr w:type="spellEnd"/>
      <w:r>
        <w:rPr>
          <w:rFonts w:asciiTheme="minorHAnsi" w:hAnsiTheme="minorHAnsi"/>
        </w:rPr>
        <w:t xml:space="preserve"> </w:t>
      </w:r>
      <w:r w:rsidR="00224EDA">
        <w:rPr>
          <w:rFonts w:asciiTheme="minorHAnsi" w:hAnsiTheme="minorHAnsi"/>
        </w:rPr>
        <w:t>products, which</w:t>
      </w:r>
      <w:r w:rsidR="00364807">
        <w:rPr>
          <w:rFonts w:asciiTheme="minorHAnsi" w:hAnsiTheme="minorHAnsi"/>
        </w:rPr>
        <w:t xml:space="preserve"> can have devastating </w:t>
      </w:r>
      <w:r w:rsidR="00EE499B">
        <w:rPr>
          <w:rFonts w:asciiTheme="minorHAnsi" w:hAnsiTheme="minorHAnsi"/>
        </w:rPr>
        <w:t>on both populations.</w:t>
      </w:r>
    </w:p>
    <w:p w14:paraId="49BA9EBD" w14:textId="01B72401" w:rsidR="00897A70" w:rsidRPr="00897A70" w:rsidRDefault="00897A70" w:rsidP="00897A70">
      <w:pPr>
        <w:rPr>
          <w:sz w:val="24"/>
          <w:szCs w:val="24"/>
        </w:rPr>
      </w:pPr>
      <w:r w:rsidRPr="00897A70">
        <w:rPr>
          <w:sz w:val="24"/>
          <w:szCs w:val="24"/>
        </w:rPr>
        <w:t xml:space="preserve">Individuals can take </w:t>
      </w:r>
      <w:r>
        <w:rPr>
          <w:sz w:val="24"/>
          <w:szCs w:val="24"/>
        </w:rPr>
        <w:t xml:space="preserve">more personal </w:t>
      </w:r>
      <w:r w:rsidRPr="00897A70">
        <w:rPr>
          <w:sz w:val="24"/>
          <w:szCs w:val="24"/>
        </w:rPr>
        <w:t>action</w:t>
      </w:r>
      <w:r>
        <w:rPr>
          <w:sz w:val="24"/>
          <w:szCs w:val="24"/>
        </w:rPr>
        <w:t xml:space="preserve"> and help</w:t>
      </w:r>
      <w:r w:rsidRPr="00897A70">
        <w:rPr>
          <w:sz w:val="24"/>
          <w:szCs w:val="24"/>
        </w:rPr>
        <w:t>:</w:t>
      </w:r>
    </w:p>
    <w:p w14:paraId="73D3106F" w14:textId="77777777" w:rsidR="003A4E99" w:rsidRPr="00897A70" w:rsidRDefault="00EE499B" w:rsidP="00E02F87">
      <w:pPr>
        <w:pStyle w:val="ListParagraph"/>
        <w:numPr>
          <w:ilvl w:val="1"/>
          <w:numId w:val="5"/>
        </w:numPr>
        <w:rPr>
          <w:rFonts w:asciiTheme="minorHAnsi" w:hAnsiTheme="minorHAnsi"/>
          <w:szCs w:val="24"/>
        </w:rPr>
      </w:pPr>
      <w:r w:rsidRPr="00897A70">
        <w:rPr>
          <w:rFonts w:asciiTheme="minorHAnsi" w:hAnsiTheme="minorHAnsi"/>
          <w:szCs w:val="24"/>
        </w:rPr>
        <w:t>Continue to pressure pesticide companies and retailers in</w:t>
      </w:r>
      <w:r w:rsidR="00224EDA" w:rsidRPr="00897A70">
        <w:rPr>
          <w:rFonts w:asciiTheme="minorHAnsi" w:hAnsiTheme="minorHAnsi"/>
          <w:szCs w:val="24"/>
        </w:rPr>
        <w:t>to</w:t>
      </w:r>
      <w:r w:rsidRPr="00897A70">
        <w:rPr>
          <w:rFonts w:asciiTheme="minorHAnsi" w:hAnsiTheme="minorHAnsi"/>
          <w:szCs w:val="24"/>
        </w:rPr>
        <w:t xml:space="preserve"> joining organizations such as </w:t>
      </w:r>
      <w:r w:rsidRPr="00897A70">
        <w:rPr>
          <w:rFonts w:asciiTheme="minorHAnsi" w:hAnsiTheme="minorHAnsi" w:cstheme="minorHAnsi"/>
          <w:szCs w:val="24"/>
          <w:shd w:val="clear" w:color="auto" w:fill="FFFFFF"/>
        </w:rPr>
        <w:t>Lowe's, Home Depot, Walmart, and Costco</w:t>
      </w:r>
      <w:r w:rsidRPr="00897A70">
        <w:rPr>
          <w:rFonts w:asciiTheme="minorHAnsi" w:hAnsiTheme="minorHAnsi"/>
          <w:szCs w:val="24"/>
        </w:rPr>
        <w:t xml:space="preserve"> in eliminating the use of </w:t>
      </w:r>
      <w:proofErr w:type="spellStart"/>
      <w:r w:rsidRPr="00897A70">
        <w:rPr>
          <w:rFonts w:asciiTheme="minorHAnsi" w:hAnsiTheme="minorHAnsi"/>
          <w:szCs w:val="24"/>
        </w:rPr>
        <w:t>Neonics</w:t>
      </w:r>
      <w:proofErr w:type="spellEnd"/>
      <w:r w:rsidRPr="00897A70">
        <w:rPr>
          <w:rFonts w:asciiTheme="minorHAnsi" w:hAnsiTheme="minorHAnsi"/>
          <w:szCs w:val="24"/>
        </w:rPr>
        <w:t xml:space="preserve"> in commercial products.</w:t>
      </w:r>
    </w:p>
    <w:p w14:paraId="032A5DBD" w14:textId="6A7AC9C6" w:rsidR="00102EA1" w:rsidRDefault="00102EA1" w:rsidP="00E02F87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all alternatives are safer, less persistent and do </w:t>
      </w:r>
      <w:r w:rsidR="00897A70">
        <w:rPr>
          <w:rFonts w:asciiTheme="minorHAnsi" w:hAnsiTheme="minorHAnsi"/>
        </w:rPr>
        <w:t xml:space="preserve">not </w:t>
      </w:r>
      <w:r>
        <w:rPr>
          <w:rFonts w:asciiTheme="minorHAnsi" w:hAnsiTheme="minorHAnsi"/>
        </w:rPr>
        <w:t>have impact our birds, bees or life systems.</w:t>
      </w:r>
    </w:p>
    <w:p w14:paraId="0B5ACAA5" w14:textId="77777777" w:rsidR="00080B07" w:rsidRPr="00EE499B" w:rsidRDefault="00080B07" w:rsidP="00897A70">
      <w:pPr>
        <w:pStyle w:val="ListParagraph"/>
        <w:ind w:left="1080"/>
        <w:rPr>
          <w:rFonts w:asciiTheme="minorHAnsi" w:hAnsiTheme="minorHAnsi"/>
        </w:rPr>
      </w:pPr>
    </w:p>
    <w:p w14:paraId="2CAA4BE9" w14:textId="2765D4A2" w:rsidR="003A4E99" w:rsidRPr="008C2CC5" w:rsidRDefault="00080B07" w:rsidP="008C2CC5">
      <w:pPr>
        <w:rPr>
          <w:i/>
        </w:rPr>
      </w:pPr>
      <w:r w:rsidDel="00080B07">
        <w:t xml:space="preserve"> </w:t>
      </w:r>
      <w:r w:rsidR="008C2CC5" w:rsidRPr="008C2CC5">
        <w:rPr>
          <w:highlight w:val="lightGray"/>
        </w:rPr>
        <w:t>[</w:t>
      </w:r>
      <w:r w:rsidR="008C2CC5" w:rsidRPr="008C2CC5">
        <w:rPr>
          <w:i/>
          <w:highlight w:val="lightGray"/>
        </w:rPr>
        <w:t xml:space="preserve">End with a </w:t>
      </w:r>
      <w:r w:rsidR="008C2CC5" w:rsidRPr="008C2CC5">
        <w:rPr>
          <w:i/>
          <w:color w:val="008A00"/>
          <w:highlight w:val="lightGray"/>
        </w:rPr>
        <w:t>strong, positive STATEMENT</w:t>
      </w:r>
      <w:r w:rsidR="008C2CC5" w:rsidRPr="008C2CC5">
        <w:rPr>
          <w:i/>
          <w:highlight w:val="lightGray"/>
        </w:rPr>
        <w:t xml:space="preserve"> in support of your case</w:t>
      </w:r>
      <w:r w:rsidR="008C2CC5" w:rsidRPr="008C2CC5">
        <w:rPr>
          <w:highlight w:val="lightGray"/>
        </w:rPr>
        <w:t>]</w:t>
      </w:r>
    </w:p>
    <w:p w14:paraId="1C2EEF71" w14:textId="77777777" w:rsidR="003A4E99" w:rsidRDefault="00B10158" w:rsidP="003A4E9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2018 </w:t>
      </w:r>
      <w:proofErr w:type="gramStart"/>
      <w:r>
        <w:rPr>
          <w:rFonts w:asciiTheme="minorHAnsi" w:hAnsiTheme="minorHAnsi"/>
        </w:rPr>
        <w:t>let</w:t>
      </w:r>
      <w:proofErr w:type="gramEnd"/>
      <w:r w:rsidR="009025A9">
        <w:rPr>
          <w:rFonts w:asciiTheme="minorHAnsi" w:hAnsiTheme="minorHAnsi"/>
        </w:rPr>
        <w:t xml:space="preserve"> us ensure</w:t>
      </w:r>
      <w:r>
        <w:rPr>
          <w:rFonts w:asciiTheme="minorHAnsi" w:hAnsiTheme="minorHAnsi"/>
        </w:rPr>
        <w:t xml:space="preserve"> that Canada follows the example of The European Union in banning this harmful chemical.</w:t>
      </w:r>
    </w:p>
    <w:p w14:paraId="4FA49050" w14:textId="77777777" w:rsidR="003A4E99" w:rsidRPr="00CC39B8" w:rsidRDefault="003A4E99" w:rsidP="003A4E99">
      <w:pPr>
        <w:pStyle w:val="ListParagraph"/>
        <w:ind w:left="360"/>
        <w:rPr>
          <w:rFonts w:asciiTheme="minorHAnsi" w:hAnsiTheme="minorHAnsi"/>
        </w:rPr>
      </w:pPr>
    </w:p>
    <w:p w14:paraId="77412F7A" w14:textId="77777777" w:rsidR="003A4E99" w:rsidRPr="00CC39B8" w:rsidRDefault="003A4E99" w:rsidP="003A4E9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C39B8">
        <w:rPr>
          <w:rFonts w:asciiTheme="minorHAnsi" w:hAnsiTheme="minorHAnsi"/>
        </w:rPr>
        <w:t xml:space="preserve">Please go to </w:t>
      </w:r>
      <w:hyperlink r:id="rId9" w:history="1">
        <w:r w:rsidRPr="00B14BF1">
          <w:rPr>
            <w:rFonts w:asciiTheme="minorHAnsi" w:hAnsiTheme="minorHAnsi"/>
            <w:u w:val="single"/>
          </w:rPr>
          <w:t>Nature Canada’s</w:t>
        </w:r>
        <w:r w:rsidRPr="00CC39B8">
          <w:rPr>
            <w:rFonts w:asciiTheme="minorHAnsi" w:hAnsiTheme="minorHAnsi"/>
          </w:rPr>
          <w:t xml:space="preserve"> website</w:t>
        </w:r>
      </w:hyperlink>
      <w:r>
        <w:rPr>
          <w:rFonts w:asciiTheme="minorHAnsi" w:hAnsiTheme="minorHAnsi"/>
        </w:rPr>
        <w:t xml:space="preserve"> to</w:t>
      </w:r>
      <w:r w:rsidR="00F476FD">
        <w:rPr>
          <w:rFonts w:asciiTheme="minorHAnsi" w:hAnsiTheme="minorHAnsi"/>
        </w:rPr>
        <w:t xml:space="preserve"> sign our petition on </w:t>
      </w:r>
      <w:r w:rsidR="002938D8">
        <w:rPr>
          <w:rFonts w:asciiTheme="minorHAnsi" w:hAnsiTheme="minorHAnsi"/>
        </w:rPr>
        <w:t xml:space="preserve">the banning of all </w:t>
      </w:r>
      <w:proofErr w:type="spellStart"/>
      <w:r w:rsidR="002938D8">
        <w:rPr>
          <w:rFonts w:asciiTheme="minorHAnsi" w:hAnsiTheme="minorHAnsi"/>
        </w:rPr>
        <w:t>Neonic</w:t>
      </w:r>
      <w:proofErr w:type="spellEnd"/>
      <w:r w:rsidR="002938D8">
        <w:rPr>
          <w:rFonts w:asciiTheme="minorHAnsi" w:hAnsiTheme="minorHAnsi"/>
        </w:rPr>
        <w:t xml:space="preserve"> products in Canada. The federal government is currently reviewing </w:t>
      </w:r>
      <w:proofErr w:type="spellStart"/>
      <w:r w:rsidR="002938D8">
        <w:rPr>
          <w:rFonts w:asciiTheme="minorHAnsi" w:hAnsiTheme="minorHAnsi"/>
        </w:rPr>
        <w:t>Neonics</w:t>
      </w:r>
      <w:proofErr w:type="spellEnd"/>
      <w:r w:rsidR="002938D8">
        <w:rPr>
          <w:rFonts w:asciiTheme="minorHAnsi" w:hAnsiTheme="minorHAnsi"/>
        </w:rPr>
        <w:t xml:space="preserve"> but has only introduced half measures that still allow </w:t>
      </w:r>
      <w:r w:rsidR="00223436">
        <w:rPr>
          <w:rFonts w:asciiTheme="minorHAnsi" w:hAnsiTheme="minorHAnsi"/>
        </w:rPr>
        <w:t>the wide usage of this toxic insecticide. Make sure to let them know your frustration and help push our agricultural practices in a more ecofriendly direction.</w:t>
      </w:r>
    </w:p>
    <w:p w14:paraId="1AC75EBF" w14:textId="77777777" w:rsidR="003A4E99" w:rsidRPr="00CC39B8" w:rsidRDefault="003A4E99" w:rsidP="003A4E99">
      <w:pPr>
        <w:pStyle w:val="ListParagraph"/>
        <w:ind w:left="360"/>
        <w:rPr>
          <w:rFonts w:asciiTheme="minorHAnsi" w:hAnsiTheme="minorHAnsi"/>
        </w:rPr>
      </w:pPr>
    </w:p>
    <w:p w14:paraId="6D8A8FF0" w14:textId="77777777" w:rsidR="008C2CC5" w:rsidRDefault="008C2CC5" w:rsidP="008C2CC5">
      <w:pPr>
        <w:pStyle w:val="NoSpacing"/>
      </w:pPr>
      <w:r w:rsidRPr="001A7C4D">
        <w:t>Sincerely,</w:t>
      </w:r>
      <w:r w:rsidRPr="001A7C4D">
        <w:br/>
      </w:r>
    </w:p>
    <w:p w14:paraId="77C0E01F" w14:textId="77777777" w:rsidR="008C2CC5" w:rsidRPr="00833E1C" w:rsidRDefault="008C2CC5" w:rsidP="008C2CC5">
      <w:pPr>
        <w:pStyle w:val="NoSpacing"/>
        <w:rPr>
          <w:i/>
          <w:color w:val="008A00"/>
          <w:sz w:val="28"/>
        </w:rPr>
      </w:pPr>
      <w:r w:rsidRPr="00833E1C">
        <w:rPr>
          <w:i/>
          <w:color w:val="008A00"/>
          <w:sz w:val="28"/>
          <w:highlight w:val="lightGray"/>
        </w:rPr>
        <w:t>Signature</w:t>
      </w:r>
    </w:p>
    <w:p w14:paraId="3D6301DE" w14:textId="77777777" w:rsidR="008C2CC5" w:rsidRPr="00833E1C" w:rsidRDefault="008C2CC5" w:rsidP="008C2CC5">
      <w:pPr>
        <w:pStyle w:val="NoSpacing"/>
        <w:rPr>
          <w:color w:val="008A00"/>
        </w:rPr>
      </w:pPr>
    </w:p>
    <w:p w14:paraId="1A4B7E30" w14:textId="77777777" w:rsidR="003A4E99" w:rsidRDefault="008C2CC5" w:rsidP="003A4E99">
      <w:pPr>
        <w:pStyle w:val="NoSpacing"/>
      </w:pPr>
      <w:r w:rsidRPr="00833E1C">
        <w:rPr>
          <w:color w:val="008A00"/>
          <w:highlight w:val="lightGray"/>
        </w:rPr>
        <w:t>Name of writer</w:t>
      </w:r>
    </w:p>
    <w:p w14:paraId="5D34B76D" w14:textId="77777777" w:rsidR="003A4E99" w:rsidRDefault="003A4E99" w:rsidP="003A4E99">
      <w:pPr>
        <w:pStyle w:val="NoSpacing"/>
      </w:pPr>
    </w:p>
    <w:p w14:paraId="4B3FFFA4" w14:textId="77777777" w:rsidR="003A4E99" w:rsidRDefault="003A4E99" w:rsidP="003A4E99">
      <w:pPr>
        <w:pStyle w:val="NoSpacing"/>
        <w:rPr>
          <w:b/>
        </w:rPr>
      </w:pPr>
    </w:p>
    <w:p w14:paraId="713F01BB" w14:textId="77777777" w:rsidR="008937B0" w:rsidRDefault="008937B0"/>
    <w:sectPr w:rsidR="008937B0" w:rsidSect="000516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5017A" w14:textId="77777777" w:rsidR="005D7B30" w:rsidRDefault="005D7B30">
      <w:pPr>
        <w:spacing w:after="0" w:line="240" w:lineRule="auto"/>
      </w:pPr>
      <w:r>
        <w:separator/>
      </w:r>
    </w:p>
  </w:endnote>
  <w:endnote w:type="continuationSeparator" w:id="0">
    <w:p w14:paraId="3BCEF9BA" w14:textId="77777777" w:rsidR="005D7B30" w:rsidRDefault="005D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CB42F" w14:textId="00997D25" w:rsidR="001C0390" w:rsidRDefault="00A25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693177" w14:textId="77777777" w:rsidR="001C0390" w:rsidRDefault="005D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0F36" w14:textId="77777777" w:rsidR="005D7B30" w:rsidRDefault="005D7B30">
      <w:pPr>
        <w:spacing w:after="0" w:line="240" w:lineRule="auto"/>
      </w:pPr>
      <w:r>
        <w:separator/>
      </w:r>
    </w:p>
  </w:footnote>
  <w:footnote w:type="continuationSeparator" w:id="0">
    <w:p w14:paraId="5CE9668F" w14:textId="77777777" w:rsidR="005D7B30" w:rsidRDefault="005D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94C4" w14:textId="77777777" w:rsidR="0036249C" w:rsidRDefault="00E8349D">
    <w:pPr>
      <w:pStyle w:val="Header"/>
    </w:pPr>
    <w:r>
      <w:rPr>
        <w:noProof/>
        <w:lang w:val="en-US"/>
      </w:rPr>
      <w:drawing>
        <wp:inline distT="0" distB="0" distL="0" distR="0" wp14:anchorId="53C268B4" wp14:editId="6437B4B4">
          <wp:extent cx="1209675" cy="631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3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C195D" w14:textId="77777777" w:rsidR="00E8349D" w:rsidRDefault="00E8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A77"/>
    <w:multiLevelType w:val="hybridMultilevel"/>
    <w:tmpl w:val="6C50A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26C2C"/>
    <w:multiLevelType w:val="hybridMultilevel"/>
    <w:tmpl w:val="68D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0458B"/>
    <w:multiLevelType w:val="hybridMultilevel"/>
    <w:tmpl w:val="3B5E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2237A"/>
    <w:multiLevelType w:val="hybridMultilevel"/>
    <w:tmpl w:val="F386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8014E"/>
    <w:multiLevelType w:val="hybridMultilevel"/>
    <w:tmpl w:val="5DA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A232E"/>
    <w:multiLevelType w:val="hybridMultilevel"/>
    <w:tmpl w:val="BFE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9"/>
    <w:rsid w:val="000516AF"/>
    <w:rsid w:val="00056D1A"/>
    <w:rsid w:val="00080B07"/>
    <w:rsid w:val="00102EA1"/>
    <w:rsid w:val="00116FBD"/>
    <w:rsid w:val="00136C00"/>
    <w:rsid w:val="001752D5"/>
    <w:rsid w:val="00223436"/>
    <w:rsid w:val="00224EDA"/>
    <w:rsid w:val="00284E81"/>
    <w:rsid w:val="002938D8"/>
    <w:rsid w:val="002A0DD5"/>
    <w:rsid w:val="00321329"/>
    <w:rsid w:val="003420D3"/>
    <w:rsid w:val="00364807"/>
    <w:rsid w:val="003813A0"/>
    <w:rsid w:val="003A4E99"/>
    <w:rsid w:val="003C2587"/>
    <w:rsid w:val="003E6C88"/>
    <w:rsid w:val="003E7D59"/>
    <w:rsid w:val="00407700"/>
    <w:rsid w:val="004977E2"/>
    <w:rsid w:val="00497CF4"/>
    <w:rsid w:val="004D6F7B"/>
    <w:rsid w:val="00576B0E"/>
    <w:rsid w:val="005D7B30"/>
    <w:rsid w:val="005F746C"/>
    <w:rsid w:val="00651496"/>
    <w:rsid w:val="006853E6"/>
    <w:rsid w:val="006F4042"/>
    <w:rsid w:val="007153C0"/>
    <w:rsid w:val="0077562F"/>
    <w:rsid w:val="007979BD"/>
    <w:rsid w:val="007C702F"/>
    <w:rsid w:val="0080366C"/>
    <w:rsid w:val="008408D3"/>
    <w:rsid w:val="00860630"/>
    <w:rsid w:val="00882A05"/>
    <w:rsid w:val="00882F53"/>
    <w:rsid w:val="008937B0"/>
    <w:rsid w:val="00897A70"/>
    <w:rsid w:val="008A3366"/>
    <w:rsid w:val="008C2CC5"/>
    <w:rsid w:val="008E77D7"/>
    <w:rsid w:val="008F0A30"/>
    <w:rsid w:val="009025A9"/>
    <w:rsid w:val="009132B8"/>
    <w:rsid w:val="009164EC"/>
    <w:rsid w:val="00935AE3"/>
    <w:rsid w:val="009C6250"/>
    <w:rsid w:val="009E2A44"/>
    <w:rsid w:val="009F09F8"/>
    <w:rsid w:val="00A25F36"/>
    <w:rsid w:val="00A55103"/>
    <w:rsid w:val="00A66DFE"/>
    <w:rsid w:val="00A70D87"/>
    <w:rsid w:val="00A77B6A"/>
    <w:rsid w:val="00B03225"/>
    <w:rsid w:val="00B10158"/>
    <w:rsid w:val="00C02416"/>
    <w:rsid w:val="00C05B9A"/>
    <w:rsid w:val="00C3271D"/>
    <w:rsid w:val="00C479E1"/>
    <w:rsid w:val="00CC47DB"/>
    <w:rsid w:val="00CD507C"/>
    <w:rsid w:val="00D34BD4"/>
    <w:rsid w:val="00D947ED"/>
    <w:rsid w:val="00E8349D"/>
    <w:rsid w:val="00EE499B"/>
    <w:rsid w:val="00F476FD"/>
    <w:rsid w:val="00F83294"/>
    <w:rsid w:val="00FA3C92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A007"/>
  <w15:chartTrackingRefBased/>
  <w15:docId w15:val="{56E280C5-8E09-489C-8EEF-5BC5B4A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E9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NoSpacing">
    <w:name w:val="No Spacing"/>
    <w:uiPriority w:val="1"/>
    <w:qFormat/>
    <w:rsid w:val="003A4E99"/>
    <w:pPr>
      <w:spacing w:after="0" w:line="240" w:lineRule="auto"/>
    </w:pPr>
    <w:rPr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4E99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A4E99"/>
    <w:rPr>
      <w:rFonts w:asciiTheme="majorHAnsi" w:hAnsiTheme="majorHAns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4E99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A4E99"/>
    <w:rPr>
      <w:rFonts w:asciiTheme="majorHAnsi" w:hAnsiTheme="majorHAnsi"/>
      <w:sz w:val="24"/>
      <w:lang w:val="en-CA"/>
    </w:rPr>
  </w:style>
  <w:style w:type="paragraph" w:styleId="BodyText">
    <w:name w:val="Body Text"/>
    <w:basedOn w:val="Normal"/>
    <w:link w:val="BodyTextChar"/>
    <w:rsid w:val="003A4E9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E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4E99"/>
    <w:pPr>
      <w:spacing w:after="200" w:line="276" w:lineRule="auto"/>
      <w:ind w:left="720"/>
      <w:contextualSpacing/>
    </w:pPr>
    <w:rPr>
      <w:rFonts w:asciiTheme="majorHAnsi" w:hAnsiTheme="majorHAnsi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9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516A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Hyperlink">
    <w:name w:val="Hyperlink"/>
    <w:basedOn w:val="DefaultParagraphFont"/>
    <w:uiPriority w:val="99"/>
    <w:unhideWhenUsed/>
    <w:rsid w:val="009E2A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sask.ca/articles/research/2017/u-of-s-research-reveals-controversial-insecticides-are-toxic-to-songbird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turecanad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3BBB-50E5-4283-9237-A1D44C1D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Julie Lopez</cp:lastModifiedBy>
  <cp:revision>2</cp:revision>
  <cp:lastPrinted>2018-03-02T18:56:00Z</cp:lastPrinted>
  <dcterms:created xsi:type="dcterms:W3CDTF">2018-05-07T17:48:00Z</dcterms:created>
  <dcterms:modified xsi:type="dcterms:W3CDTF">2018-05-07T17:48:00Z</dcterms:modified>
</cp:coreProperties>
</file>